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3D" w:rsidRPr="00781BD7" w:rsidRDefault="00735F3D" w:rsidP="00735F3D">
      <w:pPr>
        <w:spacing w:after="0" w:line="240" w:lineRule="auto"/>
        <w:jc w:val="right"/>
        <w:rPr>
          <w:rFonts w:cstheme="minorHAnsi"/>
        </w:rPr>
      </w:pPr>
      <w:r w:rsidRPr="00781BD7">
        <w:rPr>
          <w:rFonts w:cstheme="minorHAnsi"/>
        </w:rPr>
        <w:t>Gostyń, dn. 17 stycznia 2019 r.</w:t>
      </w:r>
    </w:p>
    <w:p w:rsidR="00735F3D" w:rsidRPr="00781BD7" w:rsidRDefault="00735F3D" w:rsidP="00735F3D">
      <w:pPr>
        <w:spacing w:after="0" w:line="240" w:lineRule="auto"/>
        <w:rPr>
          <w:rFonts w:cstheme="minorHAnsi"/>
        </w:rPr>
      </w:pP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</w:rPr>
      </w:pP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</w:rPr>
      </w:pPr>
      <w:r w:rsidRPr="00781BD7">
        <w:rPr>
          <w:rFonts w:cstheme="minorHAnsi"/>
        </w:rPr>
        <w:t>Samodzielny Publiczny Zespół Opieki Zdrowotnej w Gostyniu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</w:rPr>
      </w:pPr>
      <w:r w:rsidRPr="00781BD7">
        <w:rPr>
          <w:rFonts w:cstheme="minorHAnsi"/>
        </w:rPr>
        <w:t>Pl. Karola Marcinkowskiego 8/9, 63-800 Gostyń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</w:rPr>
      </w:pPr>
    </w:p>
    <w:p w:rsidR="00735F3D" w:rsidRPr="00781BD7" w:rsidRDefault="00735F3D" w:rsidP="00735F3D">
      <w:pPr>
        <w:spacing w:after="0" w:line="240" w:lineRule="auto"/>
        <w:ind w:left="6096"/>
        <w:jc w:val="both"/>
        <w:rPr>
          <w:rFonts w:cstheme="minorHAnsi"/>
        </w:rPr>
      </w:pPr>
    </w:p>
    <w:p w:rsidR="00735F3D" w:rsidRPr="00781BD7" w:rsidRDefault="00735F3D" w:rsidP="00735F3D">
      <w:pPr>
        <w:spacing w:after="0" w:line="240" w:lineRule="auto"/>
        <w:ind w:left="6096"/>
        <w:jc w:val="both"/>
        <w:rPr>
          <w:rFonts w:cstheme="minorHAnsi"/>
        </w:rPr>
      </w:pPr>
    </w:p>
    <w:p w:rsidR="00735F3D" w:rsidRPr="00781BD7" w:rsidRDefault="00735F3D" w:rsidP="00735F3D">
      <w:pPr>
        <w:spacing w:after="0" w:line="240" w:lineRule="auto"/>
        <w:ind w:left="6096"/>
        <w:jc w:val="both"/>
        <w:rPr>
          <w:rFonts w:cstheme="minorHAnsi"/>
        </w:rPr>
      </w:pPr>
      <w:r w:rsidRPr="00781BD7">
        <w:rPr>
          <w:rFonts w:cstheme="minorHAnsi"/>
        </w:rPr>
        <w:t xml:space="preserve">Wykonawcy 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</w:rPr>
      </w:pP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</w:rPr>
      </w:pPr>
    </w:p>
    <w:p w:rsidR="00735F3D" w:rsidRPr="00781BD7" w:rsidRDefault="00735F3D" w:rsidP="00735F3D">
      <w:pPr>
        <w:spacing w:after="0" w:line="240" w:lineRule="auto"/>
        <w:ind w:left="851" w:hanging="851"/>
        <w:jc w:val="both"/>
        <w:rPr>
          <w:rFonts w:cstheme="minorHAnsi"/>
        </w:rPr>
      </w:pPr>
      <w:r w:rsidRPr="00781BD7">
        <w:rPr>
          <w:rFonts w:cstheme="minorHAnsi"/>
        </w:rPr>
        <w:t xml:space="preserve">dotyczy: postępowania o udzielenie zamówienia publicznego prowadzonego w trybie przetargu nieograniczonego pn.: </w:t>
      </w:r>
      <w:r w:rsidRPr="00781BD7">
        <w:rPr>
          <w:rFonts w:cstheme="minorHAnsi"/>
          <w:i/>
        </w:rPr>
        <w:t>Dostawa trzech ambulansów sanitarnych typu C wraz z wyposażeniem</w:t>
      </w:r>
      <w:r w:rsidRPr="00781BD7">
        <w:rPr>
          <w:rFonts w:cstheme="minorHAnsi"/>
        </w:rPr>
        <w:t xml:space="preserve"> (nr postępowania: SPZOZ-X-030”a”/227/18).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</w:rPr>
      </w:pPr>
    </w:p>
    <w:p w:rsidR="00735F3D" w:rsidRPr="00781BD7" w:rsidRDefault="00735F3D" w:rsidP="00735F3D">
      <w:pPr>
        <w:spacing w:after="0" w:line="240" w:lineRule="auto"/>
        <w:rPr>
          <w:rFonts w:cstheme="minorHAnsi"/>
        </w:rPr>
      </w:pPr>
    </w:p>
    <w:p w:rsidR="00735F3D" w:rsidRPr="00781BD7" w:rsidRDefault="00735F3D" w:rsidP="00735F3D">
      <w:pPr>
        <w:spacing w:after="0" w:line="240" w:lineRule="auto"/>
        <w:rPr>
          <w:rFonts w:cstheme="minorHAnsi"/>
          <w:b/>
        </w:rPr>
      </w:pPr>
      <w:r w:rsidRPr="00781BD7">
        <w:rPr>
          <w:rFonts w:cstheme="minorHAnsi"/>
          <w:b/>
        </w:rPr>
        <w:t xml:space="preserve">ODPOWIEDZI NA PYTANIA DO SIWZ </w:t>
      </w:r>
    </w:p>
    <w:p w:rsidR="00735F3D" w:rsidRPr="00781BD7" w:rsidRDefault="00735F3D" w:rsidP="00735F3D">
      <w:pPr>
        <w:spacing w:after="0" w:line="240" w:lineRule="auto"/>
        <w:rPr>
          <w:rFonts w:cstheme="minorHAnsi"/>
        </w:rPr>
      </w:pPr>
    </w:p>
    <w:p w:rsidR="00735F3D" w:rsidRPr="00781BD7" w:rsidRDefault="00735F3D" w:rsidP="00735F3D">
      <w:pPr>
        <w:spacing w:after="0" w:line="240" w:lineRule="auto"/>
        <w:rPr>
          <w:rFonts w:cstheme="minorHAnsi"/>
        </w:rPr>
      </w:pPr>
      <w:r w:rsidRPr="00781BD7">
        <w:rPr>
          <w:rFonts w:cstheme="minorHAnsi"/>
        </w:rPr>
        <w:t>W związku z zapytaniami do SIWZ, jakie wpłynęły od Wykonawców, Zamawiający wyjaśnia: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  <w:b/>
        </w:rPr>
      </w:pP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  <w:b/>
        </w:rPr>
      </w:pPr>
      <w:r w:rsidRPr="00781BD7">
        <w:rPr>
          <w:rFonts w:cstheme="minorHAnsi"/>
          <w:b/>
        </w:rPr>
        <w:t xml:space="preserve">Pytanie nr 1 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</w:rPr>
      </w:pPr>
      <w:r w:rsidRPr="00781BD7">
        <w:rPr>
          <w:rFonts w:cstheme="minorHAnsi"/>
        </w:rPr>
        <w:t xml:space="preserve">Czy Zamawiający na zasadzie równoważności dopuści do postępowania nosze firmy FERNO,                             z poręczami bocznymi składanymi na boki? 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</w:rPr>
      </w:pPr>
      <w:r w:rsidRPr="00781BD7">
        <w:rPr>
          <w:rFonts w:cstheme="minorHAnsi"/>
        </w:rPr>
        <w:t>Uzasadnienie: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</w:rPr>
      </w:pPr>
      <w:r w:rsidRPr="00781BD7">
        <w:rPr>
          <w:rFonts w:cstheme="minorHAnsi"/>
        </w:rPr>
        <w:t>Oferowane przez nas rozwiązanie umożliwia poszerzenia leża noszy przydatne w przypadku transportu pacjentów otyłych. Rozwiązanie to jest bezpieczniejsze dla personelu i pacjenta, niweluje  ryzyko przycięcia dłoni. Przy poręczach składanych wzdłużnie istnieje ryzyko przycięcia dłoni.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  <w:b/>
        </w:rPr>
      </w:pPr>
      <w:r w:rsidRPr="00781BD7">
        <w:rPr>
          <w:rFonts w:cstheme="minorHAnsi"/>
          <w:b/>
        </w:rPr>
        <w:t>Odpowiedź nr 1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</w:rPr>
      </w:pPr>
      <w:r w:rsidRPr="00781BD7">
        <w:rPr>
          <w:rFonts w:cstheme="minorHAnsi"/>
        </w:rPr>
        <w:t>Zamawiający dopuszcza na zasadzie równoważności</w:t>
      </w:r>
      <w:r w:rsidR="0042440C" w:rsidRPr="00781BD7">
        <w:rPr>
          <w:rFonts w:cstheme="minorHAnsi"/>
        </w:rPr>
        <w:t xml:space="preserve"> każde</w:t>
      </w:r>
      <w:r w:rsidRPr="00781BD7">
        <w:rPr>
          <w:rFonts w:cstheme="minorHAnsi"/>
        </w:rPr>
        <w:t xml:space="preserve"> nosze wyposażone w poręcze boczne składane na boki</w:t>
      </w:r>
      <w:r w:rsidR="0042440C" w:rsidRPr="00781BD7">
        <w:rPr>
          <w:rFonts w:cstheme="minorHAnsi"/>
        </w:rPr>
        <w:t xml:space="preserve">, ale nie wymaga. 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  <w:b/>
        </w:rPr>
      </w:pP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  <w:b/>
        </w:rPr>
      </w:pPr>
      <w:r w:rsidRPr="00781BD7">
        <w:rPr>
          <w:rFonts w:cstheme="minorHAnsi"/>
          <w:b/>
        </w:rPr>
        <w:t xml:space="preserve">Pytanie nr 2 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</w:rPr>
      </w:pPr>
      <w:r w:rsidRPr="00781BD7">
        <w:rPr>
          <w:rFonts w:cstheme="minorHAnsi"/>
        </w:rPr>
        <w:t xml:space="preserve">Zapis </w:t>
      </w:r>
      <w:r w:rsidRPr="00781BD7">
        <w:rPr>
          <w:rFonts w:cstheme="minorHAnsi"/>
          <w:i/>
        </w:rPr>
        <w:t>„fabrycznie zamontowany gumowy odbojnik na całej długości bocznej ramy noszy chroniący przed uszkodzeniami przy otarciach lub uderzeniach podczas przenoszenia lub prowadzenia na transporterze”</w:t>
      </w:r>
      <w:r w:rsidRPr="00781BD7">
        <w:rPr>
          <w:rFonts w:cstheme="minorHAnsi"/>
        </w:rPr>
        <w:t xml:space="preserve"> wraz z wcześniejszymi zapisami wskazuje na producenta </w:t>
      </w:r>
      <w:proofErr w:type="spellStart"/>
      <w:r w:rsidRPr="00781BD7">
        <w:rPr>
          <w:rFonts w:cstheme="minorHAnsi"/>
        </w:rPr>
        <w:t>Stryker</w:t>
      </w:r>
      <w:proofErr w:type="spellEnd"/>
      <w:r w:rsidRPr="00781BD7">
        <w:rPr>
          <w:rFonts w:cstheme="minorHAnsi"/>
        </w:rPr>
        <w:t xml:space="preserve">. Zapis nie ma nic wspólnego z funkcjonalnością ma natomiast wyeliminować całą konkurencję wskazując rozwiązanie konstrukcyjne oferowane przez firmę </w:t>
      </w:r>
      <w:proofErr w:type="spellStart"/>
      <w:r w:rsidRPr="00781BD7">
        <w:rPr>
          <w:rFonts w:cstheme="minorHAnsi"/>
        </w:rPr>
        <w:t>Stryker</w:t>
      </w:r>
      <w:proofErr w:type="spellEnd"/>
      <w:r w:rsidRPr="00781BD7">
        <w:rPr>
          <w:rFonts w:cstheme="minorHAnsi"/>
        </w:rPr>
        <w:t xml:space="preserve">. 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  <w:b/>
        </w:rPr>
      </w:pPr>
      <w:r w:rsidRPr="00781BD7">
        <w:rPr>
          <w:rFonts w:cstheme="minorHAnsi"/>
        </w:rPr>
        <w:t>Czy mając na uwadze powyższe, Zamawiający w ramach uczciwej konkurencji dopuści rozwiązanie bez gumowego odbojnika na całej długości bocznej ramy noszy? Oferowana przez nas konstrukcja nie wymaga takiego zabezpieczenia.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  <w:b/>
        </w:rPr>
      </w:pPr>
      <w:r w:rsidRPr="00781BD7">
        <w:rPr>
          <w:rFonts w:cstheme="minorHAnsi"/>
          <w:b/>
        </w:rPr>
        <w:t>Odpowiedź nr 2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</w:rPr>
      </w:pPr>
      <w:r w:rsidRPr="00781BD7">
        <w:rPr>
          <w:rFonts w:cstheme="minorHAnsi"/>
        </w:rPr>
        <w:t>Zamawiający dopuszcza na zasadzie równoważności nosze nie posiadające gumowego odbojnika na całej długości noszy</w:t>
      </w:r>
      <w:r w:rsidR="0042440C" w:rsidRPr="00781BD7">
        <w:rPr>
          <w:rFonts w:cstheme="minorHAnsi"/>
        </w:rPr>
        <w:t>, ale nie wymaga.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  <w:b/>
        </w:rPr>
      </w:pP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  <w:b/>
        </w:rPr>
      </w:pPr>
      <w:r w:rsidRPr="00781BD7">
        <w:rPr>
          <w:rFonts w:cstheme="minorHAnsi"/>
          <w:b/>
        </w:rPr>
        <w:t>Pytanie nr 3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  <w:b/>
        </w:rPr>
      </w:pPr>
      <w:r w:rsidRPr="00781BD7">
        <w:rPr>
          <w:rFonts w:cstheme="minorHAnsi"/>
        </w:rPr>
        <w:t>Czy Zamawiający dopuści do postępowania nosze spełniające wszystkie wymagania aktualnej normy PN EN 1789+A2 i PN EN 1865-1 ? Również w zakresie długości w celu zapewnienia możliwości transportu pacjentów o znacznym wzroście nie posiadające wydłużającego długość noszy podgłówka?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  <w:b/>
        </w:rPr>
      </w:pPr>
      <w:r w:rsidRPr="00781BD7">
        <w:rPr>
          <w:rFonts w:cstheme="minorHAnsi"/>
          <w:b/>
        </w:rPr>
        <w:t>Odpowiedź nr 3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</w:rPr>
      </w:pPr>
      <w:r w:rsidRPr="00781BD7">
        <w:rPr>
          <w:rFonts w:cstheme="minorHAnsi"/>
          <w:lang w:eastAsia="pl-PL"/>
        </w:rPr>
        <w:t xml:space="preserve">Zamawiający oczekuje, że nosze będą spełniały wszystkie wymagania </w:t>
      </w:r>
      <w:r w:rsidRPr="00781BD7">
        <w:rPr>
          <w:rFonts w:cstheme="minorHAnsi"/>
        </w:rPr>
        <w:t xml:space="preserve">aktualnej normy PN EN 1789+A2 i PN EN 1865-1 i w tym zakresie zmienia SIWZ. 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  <w:b/>
        </w:rPr>
      </w:pP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  <w:b/>
        </w:rPr>
      </w:pPr>
      <w:r w:rsidRPr="00781BD7">
        <w:rPr>
          <w:rFonts w:cstheme="minorHAnsi"/>
          <w:b/>
        </w:rPr>
        <w:t>Pytanie nr 4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</w:rPr>
      </w:pPr>
      <w:r w:rsidRPr="00781BD7">
        <w:rPr>
          <w:rFonts w:cstheme="minorHAnsi"/>
        </w:rPr>
        <w:t xml:space="preserve">Czy Zamawiający na zasadzie równoważności dopuści do postępowania nosze firmy FERNO, których rama noszy została wykonana z profilu okrągłego? 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  <w:b/>
        </w:rPr>
      </w:pPr>
      <w:r w:rsidRPr="00781BD7">
        <w:rPr>
          <w:rFonts w:cstheme="minorHAnsi"/>
        </w:rPr>
        <w:t xml:space="preserve">Kształt profilu nie ma nic wspólnego z wytrzymałością na ekstremalne obciążenia. Na rynku polskim występują nosze wykonane z profilu okrągłego o wytrzymałości większej niż wymaga Zamawiający np.: </w:t>
      </w:r>
      <w:proofErr w:type="spellStart"/>
      <w:r w:rsidRPr="00781BD7">
        <w:rPr>
          <w:rFonts w:cstheme="minorHAnsi"/>
        </w:rPr>
        <w:t>FernoMondial</w:t>
      </w:r>
      <w:proofErr w:type="spellEnd"/>
      <w:r w:rsidRPr="00781BD7">
        <w:rPr>
          <w:rFonts w:cstheme="minorHAnsi"/>
        </w:rPr>
        <w:t xml:space="preserve"> – 230 kg, </w:t>
      </w:r>
      <w:proofErr w:type="spellStart"/>
      <w:r w:rsidRPr="00781BD7">
        <w:rPr>
          <w:rFonts w:cstheme="minorHAnsi"/>
        </w:rPr>
        <w:t>Ferno</w:t>
      </w:r>
      <w:proofErr w:type="spellEnd"/>
      <w:r w:rsidRPr="00781BD7">
        <w:rPr>
          <w:rFonts w:cstheme="minorHAnsi"/>
        </w:rPr>
        <w:t xml:space="preserve"> F2 – 250 kg, </w:t>
      </w:r>
      <w:proofErr w:type="spellStart"/>
      <w:r w:rsidRPr="00781BD7">
        <w:rPr>
          <w:rFonts w:cstheme="minorHAnsi"/>
        </w:rPr>
        <w:t>Medirol</w:t>
      </w:r>
      <w:proofErr w:type="spellEnd"/>
      <w:r w:rsidRPr="00781BD7">
        <w:rPr>
          <w:rFonts w:cstheme="minorHAnsi"/>
        </w:rPr>
        <w:t xml:space="preserve"> – 250 </w:t>
      </w:r>
      <w:proofErr w:type="spellStart"/>
      <w:r w:rsidRPr="00781BD7">
        <w:rPr>
          <w:rFonts w:cstheme="minorHAnsi"/>
        </w:rPr>
        <w:t>kg</w:t>
      </w:r>
      <w:proofErr w:type="spellEnd"/>
      <w:r w:rsidRPr="00781BD7">
        <w:rPr>
          <w:rFonts w:cstheme="minorHAnsi"/>
        </w:rPr>
        <w:t>. Zapis ten ma na celu wyeliminowanie konkurencji a nie podniesienie walorów użytkowych.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  <w:b/>
        </w:rPr>
      </w:pPr>
      <w:r w:rsidRPr="00781BD7">
        <w:rPr>
          <w:rFonts w:cstheme="minorHAnsi"/>
          <w:b/>
        </w:rPr>
        <w:t>Odpowiedź nr 4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</w:rPr>
      </w:pPr>
      <w:r w:rsidRPr="00781BD7">
        <w:rPr>
          <w:rFonts w:cstheme="minorHAnsi"/>
        </w:rPr>
        <w:t>Zamawiający dopuszcza na zasadzie równoważności nosze</w:t>
      </w:r>
      <w:r w:rsidR="0015457F" w:rsidRPr="00781BD7">
        <w:rPr>
          <w:rFonts w:cstheme="minorHAnsi"/>
        </w:rPr>
        <w:t xml:space="preserve"> każdej</w:t>
      </w:r>
      <w:r w:rsidRPr="00781BD7">
        <w:rPr>
          <w:rFonts w:cstheme="minorHAnsi"/>
        </w:rPr>
        <w:t xml:space="preserve"> firmy wykonane z profilu okrągłego o wytrzymałości 230 kg</w:t>
      </w:r>
      <w:r w:rsidR="0015457F" w:rsidRPr="00781BD7">
        <w:rPr>
          <w:rFonts w:cstheme="minorHAnsi"/>
        </w:rPr>
        <w:t>, ale nie wymaga.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  <w:b/>
        </w:rPr>
      </w:pP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  <w:b/>
        </w:rPr>
      </w:pPr>
      <w:r w:rsidRPr="00781BD7">
        <w:rPr>
          <w:rFonts w:cstheme="minorHAnsi"/>
          <w:b/>
        </w:rPr>
        <w:t xml:space="preserve">Pytanie nr 5 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</w:rPr>
      </w:pPr>
      <w:r w:rsidRPr="00781BD7">
        <w:rPr>
          <w:rFonts w:cstheme="minorHAnsi"/>
        </w:rPr>
        <w:t xml:space="preserve">Czy Zamawiający dopuści nosze i transporter nie spełniający wszystkich wymagań aktualnej normy PN EN 1789+A2 i PN EN 1865-1 ? 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  <w:b/>
        </w:rPr>
      </w:pPr>
      <w:r w:rsidRPr="00781BD7">
        <w:rPr>
          <w:rFonts w:cstheme="minorHAnsi"/>
          <w:b/>
        </w:rPr>
        <w:t>Odpowiedź nr 5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</w:rPr>
      </w:pPr>
      <w:r w:rsidRPr="00781BD7">
        <w:rPr>
          <w:rFonts w:cstheme="minorHAnsi"/>
        </w:rPr>
        <w:t xml:space="preserve">Zamawiający oczekuje, ze zaoferowany sprzęt będzie spełniał wszystkie wymagania aktualnej normy EN 1789+A2 i PN EN 1865-1  i w tym zakresie zmienia SIWZ. 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  <w:b/>
        </w:rPr>
      </w:pP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  <w:b/>
        </w:rPr>
      </w:pPr>
      <w:r w:rsidRPr="00781BD7">
        <w:rPr>
          <w:rFonts w:cstheme="minorHAnsi"/>
          <w:b/>
        </w:rPr>
        <w:t>Pytanie nr 6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</w:rPr>
      </w:pPr>
      <w:r w:rsidRPr="00781BD7">
        <w:rPr>
          <w:rFonts w:cstheme="minorHAnsi"/>
        </w:rPr>
        <w:t>Czy Zamawiający na zasadzie równoważności dopuści nosze posiadające poduszkę stabilizującą głowę pacjenta z możliwością wyjęcia i ułożenia głowy na wznak? Zapis: „</w:t>
      </w:r>
      <w:r w:rsidRPr="00781BD7">
        <w:rPr>
          <w:rFonts w:cstheme="minorHAnsi"/>
          <w:i/>
        </w:rPr>
        <w:t xml:space="preserve"> Uchylny stabilizator głowy pacjenta z możliwością wyjęcia i ułożenia głowy na wznak do pozycji węszącej”</w:t>
      </w:r>
      <w:r w:rsidRPr="00781BD7">
        <w:rPr>
          <w:rFonts w:cstheme="minorHAnsi"/>
        </w:rPr>
        <w:t xml:space="preserve"> wraz z wcześniejszymi zapisami wskazuje na rozwiązanie konstrukcyjne oferowane przez firmę </w:t>
      </w:r>
      <w:proofErr w:type="spellStart"/>
      <w:r w:rsidRPr="00781BD7">
        <w:rPr>
          <w:rFonts w:cstheme="minorHAnsi"/>
        </w:rPr>
        <w:t>Stryker</w:t>
      </w:r>
      <w:proofErr w:type="spellEnd"/>
      <w:r w:rsidRPr="00781BD7">
        <w:rPr>
          <w:rFonts w:cstheme="minorHAnsi"/>
        </w:rPr>
        <w:t>.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  <w:b/>
        </w:rPr>
      </w:pPr>
      <w:r w:rsidRPr="00781BD7">
        <w:rPr>
          <w:rFonts w:cstheme="minorHAnsi"/>
          <w:b/>
        </w:rPr>
        <w:t>Odpowiedź nr 6</w:t>
      </w:r>
    </w:p>
    <w:p w:rsidR="00735F3D" w:rsidRPr="00781BD7" w:rsidRDefault="00735F3D" w:rsidP="00735F3D">
      <w:pPr>
        <w:keepNext/>
        <w:keepLines/>
        <w:spacing w:after="0" w:line="240" w:lineRule="auto"/>
        <w:jc w:val="both"/>
        <w:rPr>
          <w:rFonts w:cstheme="minorHAnsi"/>
          <w:lang w:eastAsia="pl-PL"/>
        </w:rPr>
      </w:pPr>
      <w:r w:rsidRPr="00781BD7">
        <w:rPr>
          <w:rFonts w:cstheme="minorHAnsi"/>
          <w:lang w:eastAsia="pl-PL"/>
        </w:rPr>
        <w:t>Zamawiający dopuszcza</w:t>
      </w:r>
      <w:r w:rsidR="0015457F" w:rsidRPr="00781BD7">
        <w:rPr>
          <w:rFonts w:cstheme="minorHAnsi"/>
          <w:lang w:eastAsia="pl-PL"/>
        </w:rPr>
        <w:t>, ale nie wymaga.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  <w:b/>
        </w:rPr>
      </w:pP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  <w:b/>
        </w:rPr>
      </w:pPr>
      <w:r w:rsidRPr="00781BD7">
        <w:rPr>
          <w:rFonts w:cstheme="minorHAnsi"/>
          <w:b/>
        </w:rPr>
        <w:t>Pytanie nr 7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</w:rPr>
      </w:pPr>
      <w:r w:rsidRPr="00781BD7">
        <w:rPr>
          <w:rFonts w:cstheme="minorHAnsi"/>
        </w:rPr>
        <w:t>Czy Zamawiający na zasadzie równoważności dopuści do postępowania nosze firmy FERNO, nie posiadających ”</w:t>
      </w:r>
      <w:r w:rsidRPr="00781BD7">
        <w:rPr>
          <w:rFonts w:cstheme="minorHAnsi"/>
          <w:i/>
        </w:rPr>
        <w:t>dodatkowych uchylnych uchwytów transportera”?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</w:rPr>
      </w:pPr>
      <w:r w:rsidRPr="00781BD7">
        <w:rPr>
          <w:rFonts w:cstheme="minorHAnsi"/>
        </w:rPr>
        <w:t>Opis Zamawiającego wskazuje na konkretne rozwiązanie technologiczne konkretnego producenta nie mający nic wspólnego z funkcjonalnością.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  <w:b/>
        </w:rPr>
      </w:pPr>
      <w:r w:rsidRPr="00781BD7">
        <w:rPr>
          <w:rFonts w:cstheme="minorHAnsi"/>
          <w:b/>
        </w:rPr>
        <w:t>Odpowiedź nr 7</w:t>
      </w:r>
    </w:p>
    <w:p w:rsidR="00735F3D" w:rsidRPr="00781BD7" w:rsidRDefault="00735F3D" w:rsidP="00735F3D">
      <w:pPr>
        <w:keepNext/>
        <w:keepLines/>
        <w:spacing w:after="0" w:line="240" w:lineRule="auto"/>
        <w:jc w:val="both"/>
        <w:rPr>
          <w:rFonts w:cstheme="minorHAnsi"/>
          <w:lang w:eastAsia="pl-PL"/>
        </w:rPr>
      </w:pPr>
      <w:r w:rsidRPr="00781BD7">
        <w:rPr>
          <w:rFonts w:cstheme="minorHAnsi"/>
          <w:lang w:eastAsia="pl-PL"/>
        </w:rPr>
        <w:t>Zamawiający dopuszcza</w:t>
      </w:r>
      <w:r w:rsidR="0015457F" w:rsidRPr="00781BD7">
        <w:rPr>
          <w:rFonts w:cstheme="minorHAnsi"/>
          <w:lang w:eastAsia="pl-PL"/>
        </w:rPr>
        <w:t>, ale nie wymaga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  <w:b/>
        </w:rPr>
      </w:pP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  <w:b/>
        </w:rPr>
      </w:pPr>
      <w:r w:rsidRPr="00781BD7">
        <w:rPr>
          <w:rFonts w:cstheme="minorHAnsi"/>
          <w:b/>
        </w:rPr>
        <w:t>Pytanie nr 8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</w:rPr>
      </w:pPr>
      <w:r w:rsidRPr="00781BD7">
        <w:rPr>
          <w:rFonts w:cstheme="minorHAnsi"/>
        </w:rPr>
        <w:t xml:space="preserve">Czy Zamawiający będzie wymagał dostarczenia dokumentów potwierdzających zgodność z normami wraz z ofertą? Zamawiający powinien mieć możliwość ocenienia na etapie oceny ofert takich dokumentów, a nie po wyborze oferenta. </w:t>
      </w:r>
    </w:p>
    <w:p w:rsidR="00735F3D" w:rsidRPr="00781BD7" w:rsidRDefault="00735F3D" w:rsidP="00735F3D">
      <w:pPr>
        <w:keepNext/>
        <w:keepLines/>
        <w:spacing w:after="0" w:line="240" w:lineRule="auto"/>
        <w:jc w:val="both"/>
        <w:rPr>
          <w:rFonts w:cstheme="minorHAnsi"/>
          <w:b/>
        </w:rPr>
      </w:pPr>
      <w:r w:rsidRPr="00781BD7">
        <w:rPr>
          <w:rFonts w:cstheme="minorHAnsi"/>
          <w:b/>
        </w:rPr>
        <w:t>Odpowiedź nr 8</w:t>
      </w:r>
    </w:p>
    <w:p w:rsidR="00735F3D" w:rsidRPr="00781BD7" w:rsidRDefault="00735F3D" w:rsidP="00735F3D">
      <w:pPr>
        <w:keepNext/>
        <w:keepLines/>
        <w:spacing w:after="0" w:line="240" w:lineRule="auto"/>
        <w:jc w:val="both"/>
        <w:rPr>
          <w:rFonts w:cstheme="minorHAnsi"/>
          <w:lang w:eastAsia="pl-PL"/>
        </w:rPr>
      </w:pPr>
      <w:r w:rsidRPr="00781BD7">
        <w:rPr>
          <w:rFonts w:cstheme="minorHAnsi"/>
          <w:lang w:eastAsia="pl-PL"/>
        </w:rPr>
        <w:t xml:space="preserve">Zamawiający  nie wymaga dostarczenia dokumentów </w:t>
      </w:r>
      <w:r w:rsidRPr="00781BD7">
        <w:rPr>
          <w:rFonts w:cstheme="minorHAnsi"/>
        </w:rPr>
        <w:t>potwierdzających zgodność z normami oraz z ofertą</w:t>
      </w:r>
      <w:r w:rsidRPr="00781BD7">
        <w:rPr>
          <w:rFonts w:cstheme="minorHAnsi"/>
          <w:lang w:eastAsia="pl-PL"/>
        </w:rPr>
        <w:t xml:space="preserve"> na etapie oceny ofert</w:t>
      </w:r>
      <w:r w:rsidR="00781BD7">
        <w:rPr>
          <w:rFonts w:cstheme="minorHAnsi"/>
          <w:lang w:eastAsia="pl-PL"/>
        </w:rPr>
        <w:t xml:space="preserve">. </w:t>
      </w:r>
      <w:r w:rsidRPr="00781BD7">
        <w:rPr>
          <w:rFonts w:cstheme="minorHAnsi"/>
          <w:lang w:eastAsia="pl-PL"/>
        </w:rPr>
        <w:t xml:space="preserve">Zamawiający wymaga dostarczenia dokumentów potwierdzających zgodność z normami zaoferowanego przedmiotu dostawy </w:t>
      </w:r>
      <w:r w:rsidRPr="00781BD7">
        <w:rPr>
          <w:rFonts w:ascii="Calibri" w:hAnsi="Calibri" w:cs="Calibri"/>
        </w:rPr>
        <w:t xml:space="preserve">najpóźniej w chwili podpisania umowypod rygorem odmowy podpisania umowy przez Zamawiającego z winy Wykonawcy oraz zatrzymania wadium i w tym zakresie zmienia </w:t>
      </w:r>
      <w:proofErr w:type="spellStart"/>
      <w:r w:rsidRPr="00781BD7">
        <w:rPr>
          <w:rFonts w:ascii="Calibri" w:hAnsi="Calibri" w:cs="Calibri"/>
        </w:rPr>
        <w:t>siwz</w:t>
      </w:r>
      <w:proofErr w:type="spellEnd"/>
      <w:r w:rsidRPr="00781BD7">
        <w:rPr>
          <w:rFonts w:ascii="Calibri" w:hAnsi="Calibri" w:cs="Calibri"/>
        </w:rPr>
        <w:t>.</w:t>
      </w:r>
    </w:p>
    <w:p w:rsidR="00735F3D" w:rsidRPr="00781BD7" w:rsidRDefault="00735F3D" w:rsidP="00735F3D">
      <w:pPr>
        <w:keepNext/>
        <w:keepLines/>
        <w:spacing w:after="0" w:line="240" w:lineRule="auto"/>
        <w:jc w:val="both"/>
        <w:rPr>
          <w:rFonts w:cstheme="minorHAnsi"/>
          <w:b/>
          <w:lang w:eastAsia="pl-PL"/>
        </w:rPr>
      </w:pP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  <w:b/>
        </w:rPr>
      </w:pPr>
      <w:r w:rsidRPr="00781BD7">
        <w:rPr>
          <w:rFonts w:cstheme="minorHAnsi"/>
          <w:b/>
        </w:rPr>
        <w:t>Pytanie nr  9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</w:rPr>
      </w:pPr>
      <w:r w:rsidRPr="00781BD7">
        <w:rPr>
          <w:rFonts w:cstheme="minorHAnsi"/>
        </w:rPr>
        <w:t xml:space="preserve">Czy Zamawiający na zasadzie równoważności dopuści do postępowania defibrylator marki ZOLL model </w:t>
      </w:r>
      <w:proofErr w:type="spellStart"/>
      <w:r w:rsidRPr="00781BD7">
        <w:rPr>
          <w:rFonts w:cstheme="minorHAnsi"/>
        </w:rPr>
        <w:t>Xseries</w:t>
      </w:r>
      <w:proofErr w:type="spellEnd"/>
      <w:r w:rsidRPr="00781BD7">
        <w:rPr>
          <w:rFonts w:cstheme="minorHAnsi"/>
        </w:rPr>
        <w:t xml:space="preserve"> charakteryzujący się poniższymi parametrami: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  <w:b/>
        </w:rPr>
      </w:pPr>
    </w:p>
    <w:tbl>
      <w:tblPr>
        <w:tblpPr w:leftFromText="141" w:rightFromText="141" w:bottomFromText="160" w:vertAnchor="text" w:tblpY="1"/>
        <w:tblOverlap w:val="never"/>
        <w:tblW w:w="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42"/>
      </w:tblGrid>
      <w:tr w:rsidR="00781BD7" w:rsidRPr="00781BD7" w:rsidTr="00735F3D">
        <w:trPr>
          <w:trHeight w:val="567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F3D" w:rsidRPr="00781BD7" w:rsidRDefault="00735F3D" w:rsidP="00735F3D">
            <w:pPr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lastRenderedPageBreak/>
              <w:t>Aparat przenośny</w:t>
            </w:r>
          </w:p>
        </w:tc>
      </w:tr>
      <w:tr w:rsidR="00781BD7" w:rsidRPr="00781BD7" w:rsidTr="00735F3D">
        <w:trPr>
          <w:trHeight w:val="567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F3D" w:rsidRPr="00781BD7" w:rsidRDefault="00735F3D" w:rsidP="00735F3D">
            <w:pPr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Zasilanie akumulatorowe z baterii bez efektu pamięci</w:t>
            </w:r>
          </w:p>
        </w:tc>
      </w:tr>
      <w:tr w:rsidR="00781BD7" w:rsidRPr="00781BD7" w:rsidTr="00735F3D">
        <w:trPr>
          <w:trHeight w:val="567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F3D" w:rsidRPr="00781BD7" w:rsidRDefault="00735F3D" w:rsidP="00735F3D">
            <w:pPr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 xml:space="preserve">Ładowanie akumulatorów z sieci 230 V AC lub 12V DC uchwyt </w:t>
            </w:r>
            <w:proofErr w:type="spellStart"/>
            <w:r w:rsidRPr="00781BD7">
              <w:rPr>
                <w:rFonts w:cstheme="minorHAnsi"/>
              </w:rPr>
              <w:t>karetkowy</w:t>
            </w:r>
            <w:proofErr w:type="spellEnd"/>
            <w:r w:rsidRPr="00781BD7">
              <w:rPr>
                <w:rFonts w:cstheme="minorHAnsi"/>
              </w:rPr>
              <w:t xml:space="preserve"> zgodny z normą, z funkcją zasilania.</w:t>
            </w:r>
          </w:p>
        </w:tc>
      </w:tr>
      <w:tr w:rsidR="00781BD7" w:rsidRPr="00781BD7" w:rsidTr="00735F3D">
        <w:trPr>
          <w:trHeight w:val="567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F3D" w:rsidRPr="00781BD7" w:rsidRDefault="00735F3D" w:rsidP="00735F3D">
            <w:pPr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 xml:space="preserve">Czas pracy urządzenia na jednym akumulatorze – </w:t>
            </w:r>
            <w:r w:rsidRPr="00781BD7">
              <w:rPr>
                <w:rFonts w:cstheme="minorHAnsi"/>
                <w:b/>
              </w:rPr>
              <w:t>360 minut</w:t>
            </w:r>
            <w:r w:rsidRPr="00781BD7">
              <w:rPr>
                <w:rFonts w:cstheme="minorHAnsi"/>
              </w:rPr>
              <w:t xml:space="preserve"> monitorowania lub 100 defibrylacji x 200J</w:t>
            </w:r>
          </w:p>
        </w:tc>
      </w:tr>
      <w:tr w:rsidR="00781BD7" w:rsidRPr="00781BD7" w:rsidTr="00735F3D">
        <w:trPr>
          <w:trHeight w:val="567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F3D" w:rsidRPr="00781BD7" w:rsidRDefault="00735F3D" w:rsidP="00735F3D">
            <w:pPr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Ciężar defibrylatora poniżej 10 kg</w:t>
            </w:r>
          </w:p>
        </w:tc>
      </w:tr>
      <w:tr w:rsidR="00781BD7" w:rsidRPr="00781BD7" w:rsidTr="00735F3D">
        <w:trPr>
          <w:trHeight w:val="567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F3D" w:rsidRPr="00781BD7" w:rsidRDefault="00735F3D" w:rsidP="00735F3D">
            <w:pPr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 xml:space="preserve">Wskaźnik gotowości do użycia aparatu widoczny na panelu przednim, </w:t>
            </w:r>
            <w:proofErr w:type="spellStart"/>
            <w:r w:rsidRPr="00781BD7">
              <w:rPr>
                <w:rFonts w:cstheme="minorHAnsi"/>
              </w:rPr>
              <w:t>autotest</w:t>
            </w:r>
            <w:proofErr w:type="spellEnd"/>
            <w:r w:rsidRPr="00781BD7">
              <w:rPr>
                <w:rFonts w:cstheme="minorHAnsi"/>
              </w:rPr>
              <w:t xml:space="preserve"> bez udziału użytkownika przy każdym uruchomieniu aparatu.</w:t>
            </w:r>
          </w:p>
        </w:tc>
      </w:tr>
      <w:tr w:rsidR="00781BD7" w:rsidRPr="00781BD7" w:rsidTr="00735F3D">
        <w:trPr>
          <w:trHeight w:val="567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F3D" w:rsidRPr="00781BD7" w:rsidRDefault="00735F3D" w:rsidP="00735F3D">
            <w:pPr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Norma IP 55</w:t>
            </w:r>
          </w:p>
        </w:tc>
      </w:tr>
      <w:tr w:rsidR="00781BD7" w:rsidRPr="00781BD7" w:rsidTr="00735F3D">
        <w:trPr>
          <w:trHeight w:val="567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F3D" w:rsidRPr="00781BD7" w:rsidRDefault="00735F3D" w:rsidP="00735F3D">
            <w:pPr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Defibrylacja synchroniczna i asynchroniczna</w:t>
            </w:r>
          </w:p>
        </w:tc>
      </w:tr>
      <w:tr w:rsidR="00781BD7" w:rsidRPr="00781BD7" w:rsidTr="00735F3D">
        <w:trPr>
          <w:trHeight w:val="567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F3D" w:rsidRPr="00781BD7" w:rsidRDefault="00735F3D" w:rsidP="00735F3D">
            <w:pPr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Defibrylacja w trybie ręcznym i AED</w:t>
            </w:r>
          </w:p>
        </w:tc>
      </w:tr>
      <w:tr w:rsidR="00781BD7" w:rsidRPr="00781BD7" w:rsidTr="00735F3D">
        <w:trPr>
          <w:trHeight w:val="567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F3D" w:rsidRPr="00781BD7" w:rsidRDefault="00735F3D" w:rsidP="00735F3D">
            <w:pPr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  <w:bCs/>
              </w:rPr>
              <w:t>Dwufazowa fala defibrylacji w zakresie energii od 1 do 200 J</w:t>
            </w:r>
          </w:p>
        </w:tc>
      </w:tr>
      <w:tr w:rsidR="00781BD7" w:rsidRPr="00781BD7" w:rsidTr="00735F3D">
        <w:trPr>
          <w:trHeight w:val="567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F3D" w:rsidRPr="00781BD7" w:rsidRDefault="00735F3D" w:rsidP="00735F3D">
            <w:pPr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  <w:bCs/>
              </w:rPr>
              <w:t>Dostępne poziomy energii zewnętrznej 20</w:t>
            </w:r>
          </w:p>
        </w:tc>
      </w:tr>
      <w:tr w:rsidR="00781BD7" w:rsidRPr="00781BD7" w:rsidTr="00735F3D">
        <w:trPr>
          <w:trHeight w:val="567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F3D" w:rsidRPr="00781BD7" w:rsidRDefault="00735F3D" w:rsidP="00735F3D">
            <w:pPr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Automatyczna regulacja parametrów defibrylacji z uwzględnieniem impedancji ciała pacjenta</w:t>
            </w:r>
          </w:p>
        </w:tc>
      </w:tr>
      <w:tr w:rsidR="00781BD7" w:rsidRPr="00781BD7" w:rsidTr="00735F3D">
        <w:trPr>
          <w:trHeight w:val="567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F3D" w:rsidRPr="00781BD7" w:rsidRDefault="00735F3D" w:rsidP="00735F3D">
            <w:pPr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Defibrylacja przez łyżki twarde mocowane na specjalnej torbie dedykowanej do defibrylatora i elektrody naklejane transparentne w RTG, w wyposażeniu łyżki dziecięce.</w:t>
            </w:r>
          </w:p>
        </w:tc>
      </w:tr>
      <w:tr w:rsidR="00781BD7" w:rsidRPr="00781BD7" w:rsidTr="00735F3D">
        <w:trPr>
          <w:trHeight w:val="567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F3D" w:rsidRPr="00781BD7" w:rsidRDefault="00735F3D" w:rsidP="00735F3D">
            <w:pPr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 xml:space="preserve">Łyżki twarde z regulacją energii defibrylacji, wyposażone w przycisk umożliwiający drukowanie. </w:t>
            </w:r>
          </w:p>
        </w:tc>
      </w:tr>
      <w:tr w:rsidR="00781BD7" w:rsidRPr="00781BD7" w:rsidTr="00735F3D">
        <w:trPr>
          <w:trHeight w:val="567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F3D" w:rsidRPr="00781BD7" w:rsidRDefault="00735F3D" w:rsidP="00735F3D">
            <w:pPr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Stymulacja przezskórna w trybie sztywnym i na żądanie</w:t>
            </w:r>
          </w:p>
        </w:tc>
      </w:tr>
      <w:tr w:rsidR="00781BD7" w:rsidRPr="00781BD7" w:rsidTr="00735F3D">
        <w:trPr>
          <w:trHeight w:val="567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F3D" w:rsidRPr="00781BD7" w:rsidRDefault="00735F3D" w:rsidP="00735F3D">
            <w:pPr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Częstość stymulacji  30-180 impulsów/minutę</w:t>
            </w:r>
          </w:p>
        </w:tc>
      </w:tr>
      <w:tr w:rsidR="00781BD7" w:rsidRPr="00781BD7" w:rsidTr="00735F3D">
        <w:trPr>
          <w:trHeight w:val="567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F3D" w:rsidRPr="00781BD7" w:rsidRDefault="00735F3D" w:rsidP="00735F3D">
            <w:pPr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  <w:bCs/>
              </w:rPr>
              <w:t xml:space="preserve">Regulacja prądu stymulacji  0-140 </w:t>
            </w:r>
            <w:proofErr w:type="spellStart"/>
            <w:r w:rsidRPr="00781BD7">
              <w:rPr>
                <w:rFonts w:cstheme="minorHAnsi"/>
                <w:bCs/>
              </w:rPr>
              <w:t>mA</w:t>
            </w:r>
            <w:proofErr w:type="spellEnd"/>
          </w:p>
        </w:tc>
      </w:tr>
      <w:tr w:rsidR="00781BD7" w:rsidRPr="00781BD7" w:rsidTr="00735F3D">
        <w:trPr>
          <w:trHeight w:val="567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F3D" w:rsidRPr="00781BD7" w:rsidRDefault="00735F3D" w:rsidP="00735F3D">
            <w:pPr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Odczyt 3 i 12 odprowadzeń EKG</w:t>
            </w:r>
          </w:p>
        </w:tc>
      </w:tr>
      <w:tr w:rsidR="00781BD7" w:rsidRPr="00781BD7" w:rsidTr="00735F3D">
        <w:trPr>
          <w:trHeight w:val="567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F3D" w:rsidRPr="00781BD7" w:rsidRDefault="00735F3D" w:rsidP="00735F3D">
            <w:pPr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Automatyczna interpretacja i diagnoza 12-odprowadzeniowego badania EKG uwzględniająca wiek i płeć pacjenta</w:t>
            </w:r>
          </w:p>
        </w:tc>
      </w:tr>
      <w:tr w:rsidR="00781BD7" w:rsidRPr="00781BD7" w:rsidTr="00735F3D">
        <w:trPr>
          <w:trHeight w:val="567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F3D" w:rsidRPr="00781BD7" w:rsidRDefault="00735F3D" w:rsidP="00735F3D">
            <w:pPr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Alarmy częstości akcji serca</w:t>
            </w:r>
          </w:p>
        </w:tc>
      </w:tr>
      <w:tr w:rsidR="00781BD7" w:rsidRPr="00781BD7" w:rsidTr="00735F3D">
        <w:trPr>
          <w:trHeight w:val="567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F3D" w:rsidRPr="00781BD7" w:rsidRDefault="00735F3D" w:rsidP="00735F3D">
            <w:pPr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Zakres pomiaru tętna od 30-300 u/min</w:t>
            </w:r>
          </w:p>
        </w:tc>
      </w:tr>
      <w:tr w:rsidR="00781BD7" w:rsidRPr="00781BD7" w:rsidTr="00735F3D">
        <w:trPr>
          <w:trHeight w:val="567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F3D" w:rsidRPr="00781BD7" w:rsidRDefault="00735F3D" w:rsidP="00735F3D">
            <w:pPr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  <w:bCs/>
              </w:rPr>
              <w:t>Zakres wzmocnienia sygnału EKG. Od 0,125 do 4cm/Mv, 7 poziomów wzmocnienia.</w:t>
            </w:r>
          </w:p>
        </w:tc>
      </w:tr>
      <w:tr w:rsidR="00781BD7" w:rsidRPr="00781BD7" w:rsidTr="00735F3D">
        <w:trPr>
          <w:trHeight w:val="567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F3D" w:rsidRPr="00781BD7" w:rsidRDefault="00735F3D" w:rsidP="00735F3D">
            <w:pPr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Prezentacja zapisu EKG – 3 kanały na ekranie</w:t>
            </w:r>
          </w:p>
        </w:tc>
      </w:tr>
      <w:tr w:rsidR="00781BD7" w:rsidRPr="00781BD7" w:rsidTr="00735F3D">
        <w:trPr>
          <w:trHeight w:val="567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F3D" w:rsidRPr="00781BD7" w:rsidRDefault="00735F3D" w:rsidP="00735F3D">
            <w:pPr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  <w:bCs/>
              </w:rPr>
              <w:t>Ekran kolorowy o przekątnej  6,5 ‘.</w:t>
            </w:r>
          </w:p>
        </w:tc>
      </w:tr>
      <w:tr w:rsidR="00781BD7" w:rsidRPr="00781BD7" w:rsidTr="00735F3D">
        <w:trPr>
          <w:trHeight w:val="567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F3D" w:rsidRPr="00781BD7" w:rsidRDefault="00735F3D" w:rsidP="00735F3D">
            <w:pPr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  <w:bCs/>
              </w:rPr>
              <w:lastRenderedPageBreak/>
              <w:t>Wydruk EKG na papierze o szerokości 80mm.</w:t>
            </w:r>
          </w:p>
        </w:tc>
      </w:tr>
      <w:tr w:rsidR="00781BD7" w:rsidRPr="00781BD7" w:rsidTr="00735F3D">
        <w:trPr>
          <w:trHeight w:val="567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F3D" w:rsidRPr="00781BD7" w:rsidRDefault="00735F3D" w:rsidP="00735F3D">
            <w:pPr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Pamięć wewnętrzna wszystkich rejestrowanych danych</w:t>
            </w:r>
          </w:p>
        </w:tc>
      </w:tr>
      <w:tr w:rsidR="00781BD7" w:rsidRPr="00781BD7" w:rsidTr="00735F3D">
        <w:trPr>
          <w:trHeight w:val="567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F3D" w:rsidRPr="00781BD7" w:rsidRDefault="00735F3D" w:rsidP="00735F3D">
            <w:pPr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Transmisja danych przez modem do stacji odbiorczych</w:t>
            </w:r>
          </w:p>
        </w:tc>
      </w:tr>
      <w:tr w:rsidR="00781BD7" w:rsidRPr="00781BD7" w:rsidTr="00735F3D">
        <w:trPr>
          <w:trHeight w:val="567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F3D" w:rsidRPr="00781BD7" w:rsidRDefault="00735F3D" w:rsidP="00735F3D">
            <w:pPr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Moduł pomiaru SpO2 w zakresie 50-100% z czujnikiem typu klips dla dorosłych</w:t>
            </w:r>
          </w:p>
        </w:tc>
      </w:tr>
      <w:tr w:rsidR="00781BD7" w:rsidRPr="00781BD7" w:rsidTr="00735F3D">
        <w:trPr>
          <w:trHeight w:val="567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F3D" w:rsidRPr="00781BD7" w:rsidRDefault="00735F3D" w:rsidP="00735F3D">
            <w:pPr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Moduł ciśnienia nieinwazyjnego NIBP z mankietem dla dorosłych.</w:t>
            </w:r>
          </w:p>
        </w:tc>
      </w:tr>
      <w:tr w:rsidR="00781BD7" w:rsidRPr="00781BD7" w:rsidTr="00735F3D">
        <w:trPr>
          <w:trHeight w:val="567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F3D" w:rsidRPr="00781BD7" w:rsidRDefault="00735F3D" w:rsidP="00735F3D">
            <w:pPr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Moduł EtCO2 z zakresem pomiaru min od 0 do 150 mmHg</w:t>
            </w:r>
          </w:p>
        </w:tc>
      </w:tr>
    </w:tbl>
    <w:p w:rsidR="00735F3D" w:rsidRPr="00781BD7" w:rsidRDefault="00735F3D" w:rsidP="00735F3D">
      <w:pPr>
        <w:keepNext/>
        <w:keepLines/>
        <w:tabs>
          <w:tab w:val="left" w:pos="3225"/>
        </w:tabs>
        <w:spacing w:after="0" w:line="240" w:lineRule="auto"/>
        <w:jc w:val="both"/>
        <w:rPr>
          <w:rFonts w:cstheme="minorHAnsi"/>
          <w:b/>
        </w:rPr>
      </w:pPr>
    </w:p>
    <w:p w:rsidR="00735F3D" w:rsidRPr="00781BD7" w:rsidRDefault="00735F3D" w:rsidP="00735F3D">
      <w:pPr>
        <w:keepNext/>
        <w:keepLines/>
        <w:spacing w:after="0" w:line="240" w:lineRule="auto"/>
        <w:jc w:val="both"/>
        <w:rPr>
          <w:rFonts w:cstheme="minorHAnsi"/>
          <w:b/>
        </w:rPr>
      </w:pPr>
      <w:r w:rsidRPr="00781BD7">
        <w:rPr>
          <w:rFonts w:cstheme="minorHAnsi"/>
          <w:b/>
        </w:rPr>
        <w:t>Odpowiedź nr 9</w:t>
      </w:r>
    </w:p>
    <w:p w:rsidR="00735F3D" w:rsidRPr="00781BD7" w:rsidRDefault="00735F3D" w:rsidP="00735F3D">
      <w:pPr>
        <w:keepNext/>
        <w:keepLines/>
        <w:spacing w:after="0" w:line="240" w:lineRule="auto"/>
        <w:jc w:val="both"/>
        <w:rPr>
          <w:rFonts w:cstheme="minorHAnsi"/>
        </w:rPr>
      </w:pPr>
      <w:r w:rsidRPr="00781BD7">
        <w:rPr>
          <w:rFonts w:cstheme="minorHAnsi"/>
          <w:lang w:eastAsia="pl-PL"/>
        </w:rPr>
        <w:t xml:space="preserve">Zamawiający na zasadzie równoważności </w:t>
      </w:r>
      <w:bookmarkStart w:id="0" w:name="_Hlk535263343"/>
      <w:r w:rsidRPr="00781BD7">
        <w:rPr>
          <w:rFonts w:cstheme="minorHAnsi"/>
        </w:rPr>
        <w:t>dopuszcza do postępowania</w:t>
      </w:r>
      <w:r w:rsidR="0015457F" w:rsidRPr="00781BD7">
        <w:rPr>
          <w:rFonts w:cstheme="minorHAnsi"/>
        </w:rPr>
        <w:t xml:space="preserve"> każdy</w:t>
      </w:r>
      <w:r w:rsidRPr="00781BD7">
        <w:rPr>
          <w:rFonts w:cstheme="minorHAnsi"/>
        </w:rPr>
        <w:t xml:space="preserve"> defibrylator  charakteryzujący się wskazanymi w pytaniu numer 9 parametrami</w:t>
      </w:r>
      <w:r w:rsidR="0015457F" w:rsidRPr="00781BD7">
        <w:rPr>
          <w:rFonts w:cstheme="minorHAnsi"/>
        </w:rPr>
        <w:t>, ale nie wymaga</w:t>
      </w:r>
    </w:p>
    <w:p w:rsidR="00735F3D" w:rsidRPr="00781BD7" w:rsidRDefault="00735F3D" w:rsidP="00735F3D">
      <w:pPr>
        <w:keepNext/>
        <w:keepLines/>
        <w:spacing w:after="0" w:line="240" w:lineRule="auto"/>
        <w:jc w:val="both"/>
        <w:rPr>
          <w:rFonts w:cstheme="minorHAnsi"/>
          <w:b/>
        </w:rPr>
      </w:pPr>
    </w:p>
    <w:bookmarkEnd w:id="0"/>
    <w:p w:rsidR="00735F3D" w:rsidRPr="00781BD7" w:rsidRDefault="00735F3D" w:rsidP="00735F3D">
      <w:pPr>
        <w:keepNext/>
        <w:keepLines/>
        <w:tabs>
          <w:tab w:val="left" w:pos="3225"/>
        </w:tabs>
        <w:spacing w:after="0" w:line="240" w:lineRule="auto"/>
        <w:jc w:val="both"/>
        <w:rPr>
          <w:rFonts w:cstheme="minorHAnsi"/>
          <w:b/>
        </w:rPr>
      </w:pPr>
      <w:r w:rsidRPr="00781BD7">
        <w:rPr>
          <w:rFonts w:cstheme="minorHAnsi"/>
          <w:b/>
        </w:rPr>
        <w:t>Pytanie nr 10</w:t>
      </w:r>
    </w:p>
    <w:p w:rsidR="00735F3D" w:rsidRPr="00781BD7" w:rsidRDefault="00735F3D" w:rsidP="00735F3D">
      <w:pPr>
        <w:keepNext/>
        <w:keepLines/>
        <w:tabs>
          <w:tab w:val="left" w:pos="3225"/>
        </w:tabs>
        <w:spacing w:after="0" w:line="240" w:lineRule="auto"/>
        <w:jc w:val="both"/>
        <w:rPr>
          <w:rFonts w:cstheme="minorHAnsi"/>
          <w:b/>
        </w:rPr>
      </w:pPr>
      <w:r w:rsidRPr="00781BD7">
        <w:rPr>
          <w:rFonts w:cstheme="minorHAnsi"/>
        </w:rPr>
        <w:t>Urządzenie do mechanicznej kompresji klatki piersiowej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</w:rPr>
      </w:pPr>
      <w:r w:rsidRPr="00781BD7">
        <w:rPr>
          <w:rFonts w:cstheme="minorHAnsi"/>
        </w:rPr>
        <w:t xml:space="preserve">Czy Zamawiający na zasadzie równoważności dopuści do postępowania przetargowego urządzenie do mechanicznego uciskania klatki piersiowej czołowego amerykańskiego producenta ZOLL </w:t>
      </w:r>
      <w:proofErr w:type="spellStart"/>
      <w:r w:rsidRPr="00781BD7">
        <w:rPr>
          <w:rFonts w:cstheme="minorHAnsi"/>
        </w:rPr>
        <w:t>Medical</w:t>
      </w:r>
      <w:proofErr w:type="spellEnd"/>
      <w:r w:rsidRPr="00781BD7">
        <w:rPr>
          <w:rFonts w:cstheme="minorHAnsi"/>
        </w:rPr>
        <w:t xml:space="preserve"> Corporation – model </w:t>
      </w:r>
      <w:proofErr w:type="spellStart"/>
      <w:r w:rsidRPr="00781BD7">
        <w:rPr>
          <w:rFonts w:cstheme="minorHAnsi"/>
        </w:rPr>
        <w:t>Autopulse</w:t>
      </w:r>
      <w:proofErr w:type="spellEnd"/>
      <w:r w:rsidRPr="00781BD7">
        <w:rPr>
          <w:rFonts w:cstheme="minorHAnsi"/>
        </w:rPr>
        <w:t xml:space="preserve">? 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</w:rPr>
      </w:pPr>
    </w:p>
    <w:p w:rsidR="00735F3D" w:rsidRPr="00781BD7" w:rsidRDefault="00735F3D" w:rsidP="00735F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eastAsia="pl-PL"/>
        </w:rPr>
      </w:pPr>
      <w:r w:rsidRPr="00781BD7">
        <w:rPr>
          <w:rFonts w:cstheme="minorHAnsi"/>
          <w:b/>
          <w:bCs/>
          <w:lang w:eastAsia="pl-PL"/>
        </w:rPr>
        <w:t>OPIS URZĄDZENIA:</w:t>
      </w:r>
    </w:p>
    <w:p w:rsidR="00735F3D" w:rsidRPr="00781BD7" w:rsidRDefault="00735F3D" w:rsidP="00735F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781BD7">
        <w:rPr>
          <w:rFonts w:cstheme="minorHAnsi"/>
          <w:lang w:eastAsia="pl-PL"/>
        </w:rPr>
        <w:t xml:space="preserve">ZOLL® </w:t>
      </w:r>
      <w:proofErr w:type="spellStart"/>
      <w:r w:rsidRPr="00781BD7">
        <w:rPr>
          <w:rFonts w:cstheme="minorHAnsi"/>
          <w:lang w:eastAsia="pl-PL"/>
        </w:rPr>
        <w:t>AutoPulse</w:t>
      </w:r>
      <w:proofErr w:type="spellEnd"/>
      <w:r w:rsidRPr="00781BD7">
        <w:rPr>
          <w:rFonts w:cstheme="minorHAnsi"/>
          <w:lang w:eastAsia="pl-PL"/>
        </w:rPr>
        <w:t xml:space="preserve">® jest urządzeniem typu </w:t>
      </w:r>
      <w:proofErr w:type="spellStart"/>
      <w:r w:rsidRPr="00781BD7">
        <w:rPr>
          <w:rFonts w:cstheme="minorHAnsi"/>
          <w:lang w:eastAsia="pl-PL"/>
        </w:rPr>
        <w:t>LDB−CPR</w:t>
      </w:r>
      <w:proofErr w:type="spellEnd"/>
      <w:r w:rsidRPr="00781BD7">
        <w:rPr>
          <w:rFonts w:cstheme="minorHAnsi"/>
          <w:lang w:eastAsia="pl-PL"/>
        </w:rPr>
        <w:t xml:space="preserve"> (</w:t>
      </w:r>
      <w:proofErr w:type="spellStart"/>
      <w:r w:rsidRPr="00781BD7">
        <w:rPr>
          <w:rFonts w:cstheme="minorHAnsi"/>
          <w:lang w:eastAsia="pl-PL"/>
        </w:rPr>
        <w:t>LoadDistributing</w:t>
      </w:r>
      <w:proofErr w:type="spellEnd"/>
      <w:r w:rsidRPr="00781BD7">
        <w:rPr>
          <w:rFonts w:cstheme="minorHAnsi"/>
          <w:lang w:eastAsia="pl-PL"/>
        </w:rPr>
        <w:t xml:space="preserve"> Band) do automatycznego, nieinwazyjnego uciskania klatki piersiowej. Zapewnia utrzymanie na normalnym poziomie przepływu krwi w mózgu i w mięśniu sercowym podczas resuscytacji krążeniowo−oddechowej. W przypadkach nagłego zatrzymania krążenia (NZK) pozwala uzyskać nieosiągalny przy manualnej resuscytacji poziom perfuzji wieńcowej i mózgowej, co stwarza szanse przywrócenia krążenia spontanicznego oraz radykalnie zmniejsza ryzyko powikłań neurologicznych. Analiza badań z grupą kontrolną wykazała ok. dwukrotne zwiększenie przeżywalności do momentu dotarcia do oddziału ratunkowego podczas użycia zestawu </w:t>
      </w:r>
      <w:proofErr w:type="spellStart"/>
      <w:r w:rsidRPr="00781BD7">
        <w:rPr>
          <w:rFonts w:cstheme="minorHAnsi"/>
          <w:lang w:eastAsia="pl-PL"/>
        </w:rPr>
        <w:t>AutoPulse</w:t>
      </w:r>
      <w:proofErr w:type="spellEnd"/>
      <w:r w:rsidRPr="00781BD7">
        <w:rPr>
          <w:rFonts w:cstheme="minorHAnsi"/>
          <w:lang w:eastAsia="pl-PL"/>
        </w:rPr>
        <w:t xml:space="preserve">® w przypadkach zewnątrz szpitalnego NZK. </w:t>
      </w:r>
      <w:proofErr w:type="spellStart"/>
      <w:r w:rsidRPr="00781BD7">
        <w:rPr>
          <w:rFonts w:cstheme="minorHAnsi"/>
          <w:lang w:eastAsia="pl-PL"/>
        </w:rPr>
        <w:t>AutoPulse</w:t>
      </w:r>
      <w:proofErr w:type="spellEnd"/>
      <w:r w:rsidRPr="00781BD7">
        <w:rPr>
          <w:rFonts w:cstheme="minorHAnsi"/>
          <w:lang w:eastAsia="pl-PL"/>
        </w:rPr>
        <w:t xml:space="preserve">® prowadzi mechaniczne uciskanie klatki piersiowej w trybie 30 : 2 lub w trybie ciągłym, ze stałą częstością i głębokością uciśnięć. Zastosowanie urządzenia redukuje okresy przerw w resuscytacji powodujące spadek ciśnienia perfuzji wieńcowej. Umożliwia ponadto ratownikowi podjęcie innych czynności ratujących życie. </w:t>
      </w:r>
      <w:proofErr w:type="spellStart"/>
      <w:r w:rsidRPr="00781BD7">
        <w:rPr>
          <w:rFonts w:cstheme="minorHAnsi"/>
          <w:lang w:eastAsia="pl-PL"/>
        </w:rPr>
        <w:t>AutoPulse</w:t>
      </w:r>
      <w:proofErr w:type="spellEnd"/>
      <w:r w:rsidRPr="00781BD7">
        <w:rPr>
          <w:rFonts w:cstheme="minorHAnsi"/>
          <w:lang w:eastAsia="pl-PL"/>
        </w:rPr>
        <w:t>® jest szczególnie przydatny, gdy konieczna jest przedłużona resuscytacja.</w:t>
      </w:r>
    </w:p>
    <w:p w:rsidR="00735F3D" w:rsidRPr="00781BD7" w:rsidRDefault="00735F3D" w:rsidP="00735F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781BD7">
        <w:rPr>
          <w:rFonts w:cstheme="minorHAnsi"/>
          <w:lang w:eastAsia="pl-PL"/>
        </w:rPr>
        <w:t xml:space="preserve">Zestaw </w:t>
      </w:r>
      <w:proofErr w:type="spellStart"/>
      <w:r w:rsidRPr="00781BD7">
        <w:rPr>
          <w:rFonts w:cstheme="minorHAnsi"/>
          <w:lang w:eastAsia="pl-PL"/>
        </w:rPr>
        <w:t>AutoPulse</w:t>
      </w:r>
      <w:proofErr w:type="spellEnd"/>
      <w:r w:rsidRPr="00781BD7">
        <w:rPr>
          <w:rFonts w:cstheme="minorHAnsi"/>
          <w:lang w:eastAsia="pl-PL"/>
        </w:rPr>
        <w:t xml:space="preserve">® składa się z zasilanej bateryjnie platformy, taśmy piersiowej </w:t>
      </w:r>
      <w:proofErr w:type="spellStart"/>
      <w:r w:rsidRPr="00781BD7">
        <w:rPr>
          <w:rFonts w:cstheme="minorHAnsi"/>
          <w:lang w:eastAsia="pl-PL"/>
        </w:rPr>
        <w:t>LifeBand</w:t>
      </w:r>
      <w:proofErr w:type="spellEnd"/>
      <w:r w:rsidRPr="00781BD7">
        <w:rPr>
          <w:rFonts w:cstheme="minorHAnsi"/>
          <w:lang w:eastAsia="pl-PL"/>
        </w:rPr>
        <w:t>.</w:t>
      </w:r>
    </w:p>
    <w:p w:rsidR="00735F3D" w:rsidRPr="00781BD7" w:rsidRDefault="00735F3D" w:rsidP="00735F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eastAsia="pl-PL"/>
        </w:rPr>
      </w:pPr>
      <w:r w:rsidRPr="00781BD7">
        <w:rPr>
          <w:rFonts w:cstheme="minorHAnsi"/>
          <w:b/>
          <w:bCs/>
          <w:lang w:eastAsia="pl-PL"/>
        </w:rPr>
        <w:t>Charakterystyczne cechy zestawu</w:t>
      </w:r>
    </w:p>
    <w:p w:rsidR="00735F3D" w:rsidRPr="00781BD7" w:rsidRDefault="00735F3D" w:rsidP="00735F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eastAsia="pl-PL"/>
        </w:rPr>
      </w:pPr>
      <w:proofErr w:type="spellStart"/>
      <w:r w:rsidRPr="00781BD7">
        <w:rPr>
          <w:rFonts w:cstheme="minorHAnsi"/>
          <w:b/>
          <w:bCs/>
          <w:lang w:eastAsia="pl-PL"/>
        </w:rPr>
        <w:t>AutoPulse</w:t>
      </w:r>
      <w:proofErr w:type="spellEnd"/>
      <w:r w:rsidRPr="00781BD7">
        <w:rPr>
          <w:rFonts w:cstheme="minorHAnsi"/>
          <w:b/>
          <w:bCs/>
          <w:lang w:eastAsia="pl-PL"/>
        </w:rPr>
        <w:t>®:</w:t>
      </w:r>
    </w:p>
    <w:p w:rsidR="00735F3D" w:rsidRPr="00781BD7" w:rsidRDefault="00735F3D" w:rsidP="00735F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781BD7">
        <w:rPr>
          <w:rFonts w:cstheme="minorHAnsi"/>
          <w:lang w:eastAsia="pl-PL"/>
        </w:rPr>
        <w:t>• zastępuje osobę prowadzącą uciskanie klatki piersiowej</w:t>
      </w:r>
    </w:p>
    <w:p w:rsidR="00735F3D" w:rsidRPr="00781BD7" w:rsidRDefault="00735F3D" w:rsidP="00735F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781BD7">
        <w:rPr>
          <w:rFonts w:cstheme="minorHAnsi"/>
          <w:lang w:eastAsia="pl-PL"/>
        </w:rPr>
        <w:t>• jest bezpieczny i prosty w obsłudze, nie wymaga żadnych</w:t>
      </w:r>
    </w:p>
    <w:p w:rsidR="00735F3D" w:rsidRPr="00781BD7" w:rsidRDefault="00735F3D" w:rsidP="00735F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781BD7">
        <w:rPr>
          <w:rFonts w:cstheme="minorHAnsi"/>
          <w:lang w:eastAsia="pl-PL"/>
        </w:rPr>
        <w:t>czynności wstępnych, automatycznie dostosowuje się do</w:t>
      </w:r>
    </w:p>
    <w:p w:rsidR="00735F3D" w:rsidRPr="00781BD7" w:rsidRDefault="00735F3D" w:rsidP="00735F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781BD7">
        <w:rPr>
          <w:rFonts w:cstheme="minorHAnsi"/>
          <w:lang w:eastAsia="pl-PL"/>
        </w:rPr>
        <w:t>rozmiaru, kształtu i oporu klatki piersiowej pacjenta</w:t>
      </w:r>
    </w:p>
    <w:p w:rsidR="00735F3D" w:rsidRPr="00781BD7" w:rsidRDefault="00735F3D" w:rsidP="00735F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781BD7">
        <w:rPr>
          <w:rFonts w:cstheme="minorHAnsi"/>
          <w:lang w:eastAsia="pl-PL"/>
        </w:rPr>
        <w:t>• zapewnia skuteczne uciskanie w trybie 30 uciśnięć / 2 oddechy ratunkowe lub w trybie ciągłym</w:t>
      </w:r>
    </w:p>
    <w:p w:rsidR="00735F3D" w:rsidRPr="00781BD7" w:rsidRDefault="00735F3D" w:rsidP="00735F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781BD7">
        <w:rPr>
          <w:rFonts w:cstheme="minorHAnsi"/>
          <w:lang w:eastAsia="pl-PL"/>
        </w:rPr>
        <w:t>• dzięki obwodowym uciskom klatki piersiowej zapewnia zwiększony przepływ krwi do mózgu i wzrost rzutu serca, zwiększa szansę powrotu krążenia spontanicznego w przypadkach nagłego zatrzymania krążenia</w:t>
      </w:r>
    </w:p>
    <w:p w:rsidR="00735F3D" w:rsidRPr="00781BD7" w:rsidRDefault="00735F3D" w:rsidP="00735F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781BD7">
        <w:rPr>
          <w:rFonts w:cstheme="minorHAnsi"/>
          <w:lang w:eastAsia="pl-PL"/>
        </w:rPr>
        <w:t>• ogranicza przerwy w resuscytacji krążeniowo−oddechowej powodujące spadek ciśnienia perfuzji mózgowej</w:t>
      </w:r>
    </w:p>
    <w:p w:rsidR="00735F3D" w:rsidRPr="00781BD7" w:rsidRDefault="00735F3D" w:rsidP="00735F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781BD7">
        <w:rPr>
          <w:rFonts w:cstheme="minorHAnsi"/>
          <w:lang w:eastAsia="pl-PL"/>
        </w:rPr>
        <w:t>• prowadzi nieprzerwane uciskania klatki piersiowej także w trakcie transportu pacjenta</w:t>
      </w:r>
    </w:p>
    <w:p w:rsidR="00735F3D" w:rsidRPr="00781BD7" w:rsidRDefault="00735F3D" w:rsidP="00735F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781BD7">
        <w:rPr>
          <w:rFonts w:cstheme="minorHAnsi"/>
          <w:lang w:eastAsia="pl-PL"/>
        </w:rPr>
        <w:lastRenderedPageBreak/>
        <w:t xml:space="preserve">• pozwala wyeliminować czynniki wpływające negatywnie na skuteczność resuscytacji 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</w:rPr>
      </w:pP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</w:rPr>
      </w:pPr>
      <w:r w:rsidRPr="00781BD7">
        <w:rPr>
          <w:rFonts w:cstheme="minorHAnsi"/>
        </w:rPr>
        <w:t>Poniżej parametry techniczne urządzenia:</w:t>
      </w:r>
    </w:p>
    <w:p w:rsidR="00735F3D" w:rsidRPr="00781BD7" w:rsidRDefault="00735F3D" w:rsidP="00735F3D">
      <w:pPr>
        <w:spacing w:after="0" w:line="240" w:lineRule="auto"/>
        <w:ind w:right="-20"/>
        <w:jc w:val="both"/>
        <w:rPr>
          <w:rFonts w:cstheme="minorHAnsi"/>
        </w:rPr>
      </w:pPr>
    </w:p>
    <w:p w:rsidR="00735F3D" w:rsidRPr="00781BD7" w:rsidRDefault="00735F3D" w:rsidP="00735F3D">
      <w:pPr>
        <w:spacing w:after="0" w:line="240" w:lineRule="auto"/>
        <w:ind w:right="-20"/>
        <w:jc w:val="both"/>
        <w:rPr>
          <w:rFonts w:eastAsia="Times New Roman" w:cstheme="minorHAnsi"/>
        </w:rPr>
      </w:pPr>
      <w:r w:rsidRPr="00781BD7">
        <w:rPr>
          <w:rFonts w:eastAsia="Times New Roman" w:cstheme="minorHAnsi"/>
        </w:rPr>
        <w:t>Systemprzeznaczonyjestdlaosób doros</w:t>
      </w:r>
      <w:r w:rsidRPr="00781BD7">
        <w:rPr>
          <w:rFonts w:eastAsia="Times New Roman" w:cstheme="minorHAnsi"/>
          <w:spacing w:val="-1"/>
        </w:rPr>
        <w:t>ł</w:t>
      </w:r>
      <w:r w:rsidRPr="00781BD7">
        <w:rPr>
          <w:rFonts w:eastAsia="Times New Roman" w:cstheme="minorHAnsi"/>
        </w:rPr>
        <w:t xml:space="preserve">ycho </w:t>
      </w:r>
      <w:r w:rsidRPr="00781BD7">
        <w:rPr>
          <w:rFonts w:eastAsia="Times New Roman" w:cstheme="minorHAnsi"/>
          <w:spacing w:val="-1"/>
        </w:rPr>
        <w:t>m</w:t>
      </w:r>
      <w:r w:rsidRPr="00781BD7">
        <w:rPr>
          <w:rFonts w:eastAsia="Times New Roman" w:cstheme="minorHAnsi"/>
        </w:rPr>
        <w:t>asieciałanieprzekracza</w:t>
      </w:r>
      <w:r w:rsidRPr="00781BD7">
        <w:rPr>
          <w:rFonts w:eastAsia="Times New Roman" w:cstheme="minorHAnsi"/>
          <w:spacing w:val="1"/>
        </w:rPr>
        <w:t>j</w:t>
      </w:r>
      <w:r w:rsidRPr="00781BD7">
        <w:rPr>
          <w:rFonts w:eastAsia="Times New Roman" w:cstheme="minorHAnsi"/>
        </w:rPr>
        <w:t>ącej136 kg,</w:t>
      </w:r>
    </w:p>
    <w:p w:rsidR="00735F3D" w:rsidRPr="00781BD7" w:rsidRDefault="00735F3D" w:rsidP="00735F3D">
      <w:pPr>
        <w:spacing w:after="0" w:line="240" w:lineRule="auto"/>
        <w:ind w:right="-20"/>
        <w:jc w:val="both"/>
        <w:rPr>
          <w:rFonts w:eastAsia="Times New Roman" w:cstheme="minorHAnsi"/>
        </w:rPr>
      </w:pPr>
      <w:r w:rsidRPr="00781BD7">
        <w:rPr>
          <w:rFonts w:eastAsia="Times New Roman" w:cstheme="minorHAnsi"/>
          <w:position w:val="-1"/>
        </w:rPr>
        <w:t>u</w:t>
      </w:r>
      <w:r w:rsidRPr="00781BD7">
        <w:rPr>
          <w:rFonts w:eastAsia="Times New Roman" w:cstheme="minorHAnsi"/>
          <w:spacing w:val="-2"/>
          <w:position w:val="-1"/>
        </w:rPr>
        <w:t>któryc</w:t>
      </w:r>
      <w:r w:rsidRPr="00781BD7">
        <w:rPr>
          <w:rFonts w:eastAsia="Times New Roman" w:cstheme="minorHAnsi"/>
          <w:position w:val="-1"/>
        </w:rPr>
        <w:t>h</w:t>
      </w:r>
      <w:r w:rsidRPr="00781BD7">
        <w:rPr>
          <w:rFonts w:eastAsia="Times New Roman" w:cstheme="minorHAnsi"/>
          <w:spacing w:val="-2"/>
          <w:position w:val="-1"/>
        </w:rPr>
        <w:t>obwó</w:t>
      </w:r>
      <w:r w:rsidRPr="00781BD7">
        <w:rPr>
          <w:rFonts w:eastAsia="Times New Roman" w:cstheme="minorHAnsi"/>
          <w:position w:val="-1"/>
        </w:rPr>
        <w:t>d</w:t>
      </w:r>
      <w:r w:rsidRPr="00781BD7">
        <w:rPr>
          <w:rFonts w:eastAsia="Times New Roman" w:cstheme="minorHAnsi"/>
          <w:spacing w:val="-2"/>
          <w:position w:val="-1"/>
        </w:rPr>
        <w:t>klatk</w:t>
      </w:r>
      <w:r w:rsidRPr="00781BD7">
        <w:rPr>
          <w:rFonts w:eastAsia="Times New Roman" w:cstheme="minorHAnsi"/>
          <w:position w:val="-1"/>
        </w:rPr>
        <w:t>i</w:t>
      </w:r>
      <w:r w:rsidRPr="00781BD7">
        <w:rPr>
          <w:rFonts w:eastAsia="Times New Roman" w:cstheme="minorHAnsi"/>
          <w:spacing w:val="-2"/>
          <w:position w:val="-1"/>
        </w:rPr>
        <w:t>piersiowe</w:t>
      </w:r>
      <w:r w:rsidRPr="00781BD7">
        <w:rPr>
          <w:rFonts w:eastAsia="Times New Roman" w:cstheme="minorHAnsi"/>
          <w:position w:val="-1"/>
        </w:rPr>
        <w:t>j</w:t>
      </w:r>
      <w:r w:rsidRPr="00781BD7">
        <w:rPr>
          <w:rFonts w:eastAsia="Times New Roman" w:cstheme="minorHAnsi"/>
          <w:spacing w:val="-2"/>
          <w:position w:val="-1"/>
        </w:rPr>
        <w:t>wynos</w:t>
      </w:r>
      <w:r w:rsidRPr="00781BD7">
        <w:rPr>
          <w:rFonts w:eastAsia="Times New Roman" w:cstheme="minorHAnsi"/>
          <w:position w:val="-1"/>
        </w:rPr>
        <w:t>i</w:t>
      </w:r>
      <w:r w:rsidRPr="00781BD7">
        <w:rPr>
          <w:rFonts w:eastAsia="Times New Roman" w:cstheme="minorHAnsi"/>
          <w:spacing w:val="-2"/>
          <w:position w:val="-1"/>
        </w:rPr>
        <w:t>o</w:t>
      </w:r>
      <w:r w:rsidRPr="00781BD7">
        <w:rPr>
          <w:rFonts w:eastAsia="Times New Roman" w:cstheme="minorHAnsi"/>
          <w:position w:val="-1"/>
        </w:rPr>
        <w:t>d</w:t>
      </w:r>
      <w:r w:rsidRPr="00781BD7">
        <w:rPr>
          <w:rFonts w:eastAsia="Times New Roman" w:cstheme="minorHAnsi"/>
          <w:spacing w:val="-2"/>
          <w:position w:val="-1"/>
        </w:rPr>
        <w:t>7</w:t>
      </w:r>
      <w:r w:rsidRPr="00781BD7">
        <w:rPr>
          <w:rFonts w:eastAsia="Times New Roman" w:cstheme="minorHAnsi"/>
          <w:position w:val="-1"/>
        </w:rPr>
        <w:t>6</w:t>
      </w:r>
      <w:r w:rsidRPr="00781BD7">
        <w:rPr>
          <w:rFonts w:eastAsia="Times New Roman" w:cstheme="minorHAnsi"/>
          <w:spacing w:val="-2"/>
          <w:position w:val="-1"/>
        </w:rPr>
        <w:t>d</w:t>
      </w:r>
      <w:r w:rsidRPr="00781BD7">
        <w:rPr>
          <w:rFonts w:eastAsia="Times New Roman" w:cstheme="minorHAnsi"/>
          <w:position w:val="-1"/>
        </w:rPr>
        <w:t>o</w:t>
      </w:r>
      <w:r w:rsidRPr="00781BD7">
        <w:rPr>
          <w:rFonts w:eastAsia="Times New Roman" w:cstheme="minorHAnsi"/>
          <w:spacing w:val="-2"/>
          <w:position w:val="-1"/>
        </w:rPr>
        <w:t>13</w:t>
      </w:r>
      <w:r w:rsidRPr="00781BD7">
        <w:rPr>
          <w:rFonts w:eastAsia="Times New Roman" w:cstheme="minorHAnsi"/>
          <w:position w:val="-1"/>
        </w:rPr>
        <w:t>0</w:t>
      </w:r>
      <w:r w:rsidRPr="00781BD7">
        <w:rPr>
          <w:rFonts w:eastAsia="Times New Roman" w:cstheme="minorHAnsi"/>
          <w:spacing w:val="-2"/>
          <w:position w:val="-1"/>
        </w:rPr>
        <w:t>cm</w:t>
      </w:r>
      <w:r w:rsidRPr="00781BD7">
        <w:rPr>
          <w:rFonts w:eastAsia="Times New Roman" w:cstheme="minorHAnsi"/>
          <w:position w:val="-1"/>
        </w:rPr>
        <w:t>,a</w:t>
      </w:r>
      <w:r w:rsidRPr="00781BD7">
        <w:rPr>
          <w:rFonts w:eastAsia="Times New Roman" w:cstheme="minorHAnsi"/>
          <w:spacing w:val="-2"/>
          <w:position w:val="-1"/>
        </w:rPr>
        <w:t>szerok</w:t>
      </w:r>
      <w:r w:rsidRPr="00781BD7">
        <w:rPr>
          <w:rFonts w:eastAsia="Times New Roman" w:cstheme="minorHAnsi"/>
          <w:spacing w:val="-3"/>
          <w:position w:val="-1"/>
        </w:rPr>
        <w:t>o</w:t>
      </w:r>
      <w:r w:rsidRPr="00781BD7">
        <w:rPr>
          <w:rFonts w:eastAsia="Times New Roman" w:cstheme="minorHAnsi"/>
          <w:spacing w:val="-2"/>
          <w:position w:val="-1"/>
        </w:rPr>
        <w:t>ś</w:t>
      </w:r>
      <w:r w:rsidRPr="00781BD7">
        <w:rPr>
          <w:rFonts w:eastAsia="Times New Roman" w:cstheme="minorHAnsi"/>
          <w:position w:val="-1"/>
        </w:rPr>
        <w:t>ć</w:t>
      </w:r>
      <w:r w:rsidRPr="00781BD7">
        <w:rPr>
          <w:rFonts w:eastAsia="Times New Roman" w:cstheme="minorHAnsi"/>
          <w:spacing w:val="-2"/>
          <w:position w:val="-1"/>
        </w:rPr>
        <w:t>klatk</w:t>
      </w:r>
      <w:r w:rsidRPr="00781BD7">
        <w:rPr>
          <w:rFonts w:eastAsia="Times New Roman" w:cstheme="minorHAnsi"/>
          <w:position w:val="-1"/>
        </w:rPr>
        <w:t>i</w:t>
      </w:r>
      <w:r w:rsidRPr="00781BD7">
        <w:rPr>
          <w:rFonts w:eastAsia="Times New Roman" w:cstheme="minorHAnsi"/>
          <w:spacing w:val="-2"/>
          <w:position w:val="-1"/>
        </w:rPr>
        <w:t>piersiowe</w:t>
      </w:r>
      <w:r w:rsidRPr="00781BD7">
        <w:rPr>
          <w:rFonts w:eastAsia="Times New Roman" w:cstheme="minorHAnsi"/>
          <w:position w:val="-1"/>
        </w:rPr>
        <w:t>j</w:t>
      </w:r>
      <w:r w:rsidRPr="00781BD7">
        <w:rPr>
          <w:rFonts w:eastAsia="Times New Roman" w:cstheme="minorHAnsi"/>
          <w:spacing w:val="-2"/>
          <w:position w:val="-1"/>
        </w:rPr>
        <w:t>o</w:t>
      </w:r>
      <w:r w:rsidRPr="00781BD7">
        <w:rPr>
          <w:rFonts w:eastAsia="Times New Roman" w:cstheme="minorHAnsi"/>
          <w:position w:val="-1"/>
        </w:rPr>
        <w:t>d</w:t>
      </w:r>
      <w:r w:rsidRPr="00781BD7">
        <w:rPr>
          <w:rFonts w:eastAsia="Times New Roman" w:cstheme="minorHAnsi"/>
          <w:spacing w:val="-2"/>
          <w:position w:val="-1"/>
        </w:rPr>
        <w:t>2</w:t>
      </w:r>
      <w:r w:rsidRPr="00781BD7">
        <w:rPr>
          <w:rFonts w:eastAsia="Times New Roman" w:cstheme="minorHAnsi"/>
          <w:position w:val="-1"/>
        </w:rPr>
        <w:t>5</w:t>
      </w:r>
      <w:r w:rsidRPr="00781BD7">
        <w:rPr>
          <w:rFonts w:eastAsia="Times New Roman" w:cstheme="minorHAnsi"/>
          <w:spacing w:val="-2"/>
          <w:position w:val="-1"/>
        </w:rPr>
        <w:t>d</w:t>
      </w:r>
      <w:r w:rsidRPr="00781BD7">
        <w:rPr>
          <w:rFonts w:eastAsia="Times New Roman" w:cstheme="minorHAnsi"/>
          <w:position w:val="-1"/>
        </w:rPr>
        <w:t>o</w:t>
      </w:r>
      <w:r w:rsidRPr="00781BD7">
        <w:rPr>
          <w:rFonts w:eastAsia="Times New Roman" w:cstheme="minorHAnsi"/>
          <w:spacing w:val="-2"/>
          <w:position w:val="-1"/>
        </w:rPr>
        <w:t>3</w:t>
      </w:r>
      <w:r w:rsidRPr="00781BD7">
        <w:rPr>
          <w:rFonts w:eastAsia="Times New Roman" w:cstheme="minorHAnsi"/>
          <w:position w:val="-1"/>
        </w:rPr>
        <w:t>8</w:t>
      </w:r>
      <w:r w:rsidRPr="00781BD7">
        <w:rPr>
          <w:rFonts w:eastAsia="Times New Roman" w:cstheme="minorHAnsi"/>
          <w:spacing w:val="-2"/>
          <w:position w:val="-1"/>
        </w:rPr>
        <w:t>cm.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</w:rPr>
      </w:pP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</w:rPr>
      </w:pPr>
    </w:p>
    <w:tbl>
      <w:tblPr>
        <w:tblW w:w="0" w:type="dxa"/>
        <w:tblInd w:w="1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06"/>
        <w:gridCol w:w="22"/>
        <w:gridCol w:w="6212"/>
      </w:tblGrid>
      <w:tr w:rsidR="00781BD7" w:rsidRPr="00781BD7" w:rsidTr="00735F3D">
        <w:trPr>
          <w:trHeight w:hRule="exact" w:val="360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3D" w:rsidRPr="00781BD7" w:rsidRDefault="00735F3D" w:rsidP="00735F3D">
            <w:pPr>
              <w:spacing w:after="0" w:line="240" w:lineRule="auto"/>
              <w:ind w:left="34" w:right="-20"/>
              <w:jc w:val="both"/>
              <w:rPr>
                <w:rFonts w:eastAsia="Myriad Pro" w:cstheme="minorHAnsi"/>
              </w:rPr>
            </w:pPr>
            <w:r w:rsidRPr="00781BD7">
              <w:rPr>
                <w:rFonts w:eastAsia="Myriad Pro" w:cstheme="minorHAnsi"/>
                <w:b/>
                <w:bCs/>
                <w:spacing w:val="-1"/>
              </w:rPr>
              <w:t>K</w:t>
            </w:r>
            <w:r w:rsidRPr="00781BD7">
              <w:rPr>
                <w:rFonts w:eastAsia="Myriad Pro" w:cstheme="minorHAnsi"/>
                <w:b/>
                <w:bCs/>
                <w:spacing w:val="-2"/>
              </w:rPr>
              <w:t>a</w:t>
            </w:r>
            <w:r w:rsidRPr="00781BD7">
              <w:rPr>
                <w:rFonts w:eastAsia="Myriad Pro" w:cstheme="minorHAnsi"/>
                <w:b/>
                <w:bCs/>
                <w:spacing w:val="-1"/>
              </w:rPr>
              <w:t>te</w:t>
            </w:r>
            <w:r w:rsidRPr="00781BD7">
              <w:rPr>
                <w:rFonts w:eastAsia="Myriad Pro" w:cstheme="minorHAnsi"/>
                <w:b/>
                <w:bCs/>
                <w:spacing w:val="1"/>
              </w:rPr>
              <w:t>g</w:t>
            </w:r>
            <w:r w:rsidRPr="00781BD7">
              <w:rPr>
                <w:rFonts w:eastAsia="Myriad Pro" w:cstheme="minorHAnsi"/>
                <w:b/>
                <w:bCs/>
                <w:spacing w:val="-1"/>
              </w:rPr>
              <w:t>o</w:t>
            </w:r>
            <w:r w:rsidRPr="00781BD7">
              <w:rPr>
                <w:rFonts w:eastAsia="Myriad Pro" w:cstheme="minorHAnsi"/>
                <w:b/>
                <w:bCs/>
                <w:spacing w:val="1"/>
              </w:rPr>
              <w:t>r</w:t>
            </w:r>
            <w:r w:rsidRPr="00781BD7">
              <w:rPr>
                <w:rFonts w:eastAsia="Myriad Pro" w:cstheme="minorHAnsi"/>
                <w:b/>
                <w:bCs/>
              </w:rPr>
              <w:t>ia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3D" w:rsidRPr="00781BD7" w:rsidRDefault="00735F3D" w:rsidP="00735F3D">
            <w:pPr>
              <w:spacing w:after="0" w:line="240" w:lineRule="auto"/>
              <w:ind w:left="36" w:right="-20"/>
              <w:jc w:val="both"/>
              <w:rPr>
                <w:rFonts w:eastAsia="Myriad Pro" w:cstheme="minorHAnsi"/>
              </w:rPr>
            </w:pPr>
            <w:r w:rsidRPr="00781BD7">
              <w:rPr>
                <w:rFonts w:eastAsia="Myriad Pro" w:cstheme="minorHAnsi"/>
                <w:b/>
                <w:bCs/>
                <w:spacing w:val="1"/>
              </w:rPr>
              <w:t>D</w:t>
            </w:r>
            <w:r w:rsidRPr="00781BD7">
              <w:rPr>
                <w:rFonts w:eastAsia="Myriad Pro" w:cstheme="minorHAnsi"/>
                <w:b/>
                <w:bCs/>
                <w:spacing w:val="-1"/>
              </w:rPr>
              <w:t>a</w:t>
            </w:r>
            <w:r w:rsidRPr="00781BD7">
              <w:rPr>
                <w:rFonts w:eastAsia="Myriad Pro" w:cstheme="minorHAnsi"/>
                <w:b/>
                <w:bCs/>
                <w:spacing w:val="1"/>
              </w:rPr>
              <w:t>n</w:t>
            </w:r>
            <w:r w:rsidRPr="00781BD7">
              <w:rPr>
                <w:rFonts w:eastAsia="Myriad Pro" w:cstheme="minorHAnsi"/>
                <w:b/>
                <w:bCs/>
              </w:rPr>
              <w:t>e</w:t>
            </w:r>
            <w:r w:rsidRPr="00781BD7">
              <w:rPr>
                <w:rFonts w:eastAsia="Myriad Pro" w:cstheme="minorHAnsi"/>
                <w:b/>
                <w:bCs/>
                <w:spacing w:val="-1"/>
              </w:rPr>
              <w:t>te</w:t>
            </w:r>
            <w:r w:rsidRPr="00781BD7">
              <w:rPr>
                <w:rFonts w:eastAsia="Myriad Pro" w:cstheme="minorHAnsi"/>
                <w:b/>
                <w:bCs/>
                <w:spacing w:val="1"/>
              </w:rPr>
              <w:t>c</w:t>
            </w:r>
            <w:r w:rsidRPr="00781BD7">
              <w:rPr>
                <w:rFonts w:eastAsia="Myriad Pro" w:cstheme="minorHAnsi"/>
                <w:b/>
                <w:bCs/>
              </w:rPr>
              <w:t>h</w:t>
            </w:r>
            <w:r w:rsidRPr="00781BD7">
              <w:rPr>
                <w:rFonts w:eastAsia="Myriad Pro" w:cstheme="minorHAnsi"/>
                <w:b/>
                <w:bCs/>
                <w:spacing w:val="1"/>
              </w:rPr>
              <w:t>n</w:t>
            </w:r>
            <w:r w:rsidRPr="00781BD7">
              <w:rPr>
                <w:rFonts w:eastAsia="Myriad Pro" w:cstheme="minorHAnsi"/>
                <w:b/>
                <w:bCs/>
              </w:rPr>
              <w:t>i</w:t>
            </w:r>
            <w:r w:rsidRPr="00781BD7">
              <w:rPr>
                <w:rFonts w:eastAsia="Myriad Pro" w:cstheme="minorHAnsi"/>
                <w:b/>
                <w:bCs/>
                <w:spacing w:val="-1"/>
              </w:rPr>
              <w:t>cz</w:t>
            </w:r>
            <w:r w:rsidRPr="00781BD7">
              <w:rPr>
                <w:rFonts w:eastAsia="Myriad Pro" w:cstheme="minorHAnsi"/>
                <w:b/>
                <w:bCs/>
                <w:spacing w:val="1"/>
              </w:rPr>
              <w:t>n</w:t>
            </w:r>
            <w:r w:rsidRPr="00781BD7">
              <w:rPr>
                <w:rFonts w:eastAsia="Myriad Pro" w:cstheme="minorHAnsi"/>
                <w:b/>
                <w:bCs/>
              </w:rPr>
              <w:t>e</w:t>
            </w:r>
          </w:p>
        </w:tc>
      </w:tr>
      <w:tr w:rsidR="00781BD7" w:rsidRPr="00781BD7" w:rsidTr="00735F3D">
        <w:trPr>
          <w:trHeight w:hRule="exact" w:val="621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3D" w:rsidRPr="00781BD7" w:rsidRDefault="00735F3D" w:rsidP="00735F3D">
            <w:pPr>
              <w:spacing w:after="0" w:line="240" w:lineRule="auto"/>
              <w:ind w:left="34" w:right="545"/>
              <w:jc w:val="both"/>
              <w:rPr>
                <w:rFonts w:eastAsia="Times New Roman" w:cstheme="minorHAnsi"/>
              </w:rPr>
            </w:pPr>
            <w:r w:rsidRPr="00781BD7">
              <w:rPr>
                <w:rFonts w:eastAsia="Times New Roman" w:cstheme="minorHAnsi"/>
              </w:rPr>
              <w:t>Głębokość uciskania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3D" w:rsidRPr="00781BD7" w:rsidRDefault="00735F3D" w:rsidP="00735F3D">
            <w:pPr>
              <w:spacing w:after="0" w:line="240" w:lineRule="auto"/>
              <w:ind w:left="36" w:right="-20"/>
              <w:jc w:val="both"/>
              <w:rPr>
                <w:rFonts w:eastAsia="Times New Roman" w:cstheme="minorHAnsi"/>
              </w:rPr>
            </w:pPr>
            <w:r w:rsidRPr="00781BD7">
              <w:rPr>
                <w:rFonts w:eastAsia="Times New Roman" w:cstheme="minorHAnsi"/>
              </w:rPr>
              <w:t>20% głębokości klatki piersiowej (przód-tył).</w:t>
            </w:r>
          </w:p>
        </w:tc>
      </w:tr>
      <w:tr w:rsidR="00781BD7" w:rsidRPr="00781BD7" w:rsidTr="00735F3D">
        <w:trPr>
          <w:trHeight w:hRule="exact" w:val="360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3D" w:rsidRPr="00781BD7" w:rsidRDefault="00735F3D" w:rsidP="00735F3D">
            <w:pPr>
              <w:spacing w:after="0" w:line="240" w:lineRule="auto"/>
              <w:ind w:left="34" w:right="-20"/>
              <w:jc w:val="both"/>
              <w:rPr>
                <w:rFonts w:eastAsia="Times New Roman" w:cstheme="minorHAnsi"/>
              </w:rPr>
            </w:pPr>
            <w:proofErr w:type="spellStart"/>
            <w:r w:rsidRPr="00781BD7">
              <w:rPr>
                <w:rFonts w:eastAsia="Times New Roman" w:cstheme="minorHAnsi"/>
              </w:rPr>
              <w:t>Cz</w:t>
            </w:r>
            <w:r w:rsidRPr="00781BD7">
              <w:rPr>
                <w:rFonts w:eastAsia="Times New Roman" w:cstheme="minorHAnsi"/>
                <w:spacing w:val="1"/>
              </w:rPr>
              <w:t>ę</w:t>
            </w:r>
            <w:r w:rsidRPr="00781BD7">
              <w:rPr>
                <w:rFonts w:eastAsia="Times New Roman" w:cstheme="minorHAnsi"/>
              </w:rPr>
              <w:t>stotliw</w:t>
            </w:r>
            <w:r w:rsidRPr="00781BD7">
              <w:rPr>
                <w:rFonts w:eastAsia="Times New Roman" w:cstheme="minorHAnsi"/>
                <w:spacing w:val="1"/>
              </w:rPr>
              <w:t>o</w:t>
            </w:r>
            <w:r w:rsidRPr="00781BD7">
              <w:rPr>
                <w:rFonts w:eastAsia="Times New Roman" w:cstheme="minorHAnsi"/>
              </w:rPr>
              <w:t>śćuciś</w:t>
            </w:r>
            <w:r w:rsidRPr="00781BD7">
              <w:rPr>
                <w:rFonts w:eastAsia="Times New Roman" w:cstheme="minorHAnsi"/>
                <w:spacing w:val="1"/>
              </w:rPr>
              <w:t>n</w:t>
            </w:r>
            <w:r w:rsidRPr="00781BD7">
              <w:rPr>
                <w:rFonts w:eastAsia="Times New Roman" w:cstheme="minorHAnsi"/>
                <w:spacing w:val="-1"/>
              </w:rPr>
              <w:t>i</w:t>
            </w:r>
            <w:r w:rsidRPr="00781BD7">
              <w:rPr>
                <w:rFonts w:eastAsia="Times New Roman" w:cstheme="minorHAnsi"/>
                <w:spacing w:val="1"/>
              </w:rPr>
              <w:t>ęć</w:t>
            </w:r>
            <w:proofErr w:type="spellEnd"/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3D" w:rsidRPr="00781BD7" w:rsidRDefault="00735F3D" w:rsidP="00735F3D">
            <w:pPr>
              <w:spacing w:after="0" w:line="240" w:lineRule="auto"/>
              <w:ind w:left="36" w:right="-20"/>
              <w:jc w:val="both"/>
              <w:rPr>
                <w:rFonts w:eastAsia="Times New Roman" w:cstheme="minorHAnsi"/>
              </w:rPr>
            </w:pPr>
            <w:r w:rsidRPr="00781BD7">
              <w:rPr>
                <w:rFonts w:eastAsia="Times New Roman" w:cstheme="minorHAnsi"/>
                <w:spacing w:val="1"/>
              </w:rPr>
              <w:t>8</w:t>
            </w:r>
            <w:r w:rsidRPr="00781BD7">
              <w:rPr>
                <w:rFonts w:eastAsia="Times New Roman" w:cstheme="minorHAnsi"/>
              </w:rPr>
              <w:t>0</w:t>
            </w:r>
            <w:r w:rsidRPr="00781BD7">
              <w:rPr>
                <w:rFonts w:eastAsia="Arial" w:cstheme="minorHAnsi"/>
              </w:rPr>
              <w:t>±</w:t>
            </w:r>
            <w:r w:rsidRPr="00781BD7">
              <w:rPr>
                <w:rFonts w:eastAsia="Times New Roman" w:cstheme="minorHAnsi"/>
              </w:rPr>
              <w:t>5u</w:t>
            </w:r>
            <w:r w:rsidRPr="00781BD7">
              <w:rPr>
                <w:rFonts w:eastAsia="Times New Roman" w:cstheme="minorHAnsi"/>
                <w:spacing w:val="1"/>
              </w:rPr>
              <w:t>c</w:t>
            </w:r>
            <w:r w:rsidRPr="00781BD7">
              <w:rPr>
                <w:rFonts w:eastAsia="Times New Roman" w:cstheme="minorHAnsi"/>
              </w:rPr>
              <w:t>iś</w:t>
            </w:r>
            <w:r w:rsidRPr="00781BD7">
              <w:rPr>
                <w:rFonts w:eastAsia="Times New Roman" w:cstheme="minorHAnsi"/>
                <w:spacing w:val="-1"/>
              </w:rPr>
              <w:t>n</w:t>
            </w:r>
            <w:r w:rsidRPr="00781BD7">
              <w:rPr>
                <w:rFonts w:eastAsia="Times New Roman" w:cstheme="minorHAnsi"/>
              </w:rPr>
              <w:t>i</w:t>
            </w:r>
            <w:r w:rsidRPr="00781BD7">
              <w:rPr>
                <w:rFonts w:eastAsia="Times New Roman" w:cstheme="minorHAnsi"/>
                <w:spacing w:val="1"/>
              </w:rPr>
              <w:t>ę</w:t>
            </w:r>
            <w:r w:rsidRPr="00781BD7">
              <w:rPr>
                <w:rFonts w:eastAsia="Times New Roman" w:cstheme="minorHAnsi"/>
              </w:rPr>
              <w:t>ć</w:t>
            </w:r>
            <w:r w:rsidRPr="00781BD7">
              <w:rPr>
                <w:rFonts w:eastAsia="Times New Roman" w:cstheme="minorHAnsi"/>
                <w:spacing w:val="-1"/>
              </w:rPr>
              <w:t>n</w:t>
            </w:r>
            <w:r w:rsidRPr="00781BD7">
              <w:rPr>
                <w:rFonts w:eastAsia="Times New Roman" w:cstheme="minorHAnsi"/>
              </w:rPr>
              <w:t>a</w:t>
            </w:r>
            <w:r w:rsidRPr="00781BD7">
              <w:rPr>
                <w:rFonts w:eastAsia="Times New Roman" w:cstheme="minorHAnsi"/>
                <w:spacing w:val="1"/>
              </w:rPr>
              <w:t>m</w:t>
            </w:r>
            <w:r w:rsidRPr="00781BD7">
              <w:rPr>
                <w:rFonts w:eastAsia="Times New Roman" w:cstheme="minorHAnsi"/>
              </w:rPr>
              <w:t>i</w:t>
            </w:r>
            <w:r w:rsidRPr="00781BD7">
              <w:rPr>
                <w:rFonts w:eastAsia="Times New Roman" w:cstheme="minorHAnsi"/>
                <w:spacing w:val="-1"/>
              </w:rPr>
              <w:t>n</w:t>
            </w:r>
            <w:r w:rsidRPr="00781BD7">
              <w:rPr>
                <w:rFonts w:eastAsia="Times New Roman" w:cstheme="minorHAnsi"/>
                <w:spacing w:val="1"/>
              </w:rPr>
              <w:t>u</w:t>
            </w:r>
            <w:r w:rsidRPr="00781BD7">
              <w:rPr>
                <w:rFonts w:eastAsia="Times New Roman" w:cstheme="minorHAnsi"/>
              </w:rPr>
              <w:t>tę.</w:t>
            </w:r>
          </w:p>
        </w:tc>
      </w:tr>
      <w:tr w:rsidR="00781BD7" w:rsidRPr="00781BD7" w:rsidTr="00735F3D">
        <w:trPr>
          <w:trHeight w:hRule="exact" w:val="881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3D" w:rsidRPr="00781BD7" w:rsidRDefault="00735F3D" w:rsidP="00735F3D">
            <w:pPr>
              <w:spacing w:after="0" w:line="240" w:lineRule="auto"/>
              <w:ind w:left="34" w:right="344"/>
              <w:jc w:val="both"/>
              <w:rPr>
                <w:rFonts w:eastAsia="Times New Roman" w:cstheme="minorHAnsi"/>
              </w:rPr>
            </w:pPr>
            <w:proofErr w:type="spellStart"/>
            <w:r w:rsidRPr="00781BD7">
              <w:rPr>
                <w:rFonts w:eastAsia="Times New Roman" w:cstheme="minorHAnsi"/>
                <w:spacing w:val="-8"/>
              </w:rPr>
              <w:t>T</w:t>
            </w:r>
            <w:r w:rsidRPr="00781BD7">
              <w:rPr>
                <w:rFonts w:eastAsia="Times New Roman" w:cstheme="minorHAnsi"/>
              </w:rPr>
              <w:t>r</w:t>
            </w:r>
            <w:r w:rsidRPr="00781BD7">
              <w:rPr>
                <w:rFonts w:eastAsia="Times New Roman" w:cstheme="minorHAnsi"/>
                <w:spacing w:val="1"/>
              </w:rPr>
              <w:t>y</w:t>
            </w:r>
            <w:r w:rsidRPr="00781BD7">
              <w:rPr>
                <w:rFonts w:eastAsia="Times New Roman" w:cstheme="minorHAnsi"/>
                <w:spacing w:val="-1"/>
              </w:rPr>
              <w:t>b</w:t>
            </w:r>
            <w:r w:rsidRPr="00781BD7">
              <w:rPr>
                <w:rFonts w:eastAsia="Times New Roman" w:cstheme="minorHAnsi"/>
              </w:rPr>
              <w:t>y</w:t>
            </w:r>
            <w:r w:rsidRPr="00781BD7">
              <w:rPr>
                <w:rFonts w:eastAsia="Times New Roman" w:cstheme="minorHAnsi"/>
                <w:spacing w:val="-1"/>
              </w:rPr>
              <w:t>u</w:t>
            </w:r>
            <w:r w:rsidRPr="00781BD7">
              <w:rPr>
                <w:rFonts w:eastAsia="Times New Roman" w:cstheme="minorHAnsi"/>
                <w:spacing w:val="1"/>
              </w:rPr>
              <w:t>c</w:t>
            </w:r>
            <w:r w:rsidRPr="00781BD7">
              <w:rPr>
                <w:rFonts w:eastAsia="Times New Roman" w:cstheme="minorHAnsi"/>
                <w:spacing w:val="-1"/>
              </w:rPr>
              <w:t>i</w:t>
            </w:r>
            <w:r w:rsidRPr="00781BD7">
              <w:rPr>
                <w:rFonts w:eastAsia="Times New Roman" w:cstheme="minorHAnsi"/>
                <w:spacing w:val="1"/>
              </w:rPr>
              <w:t>s</w:t>
            </w:r>
            <w:r w:rsidRPr="00781BD7">
              <w:rPr>
                <w:rFonts w:eastAsia="Times New Roman" w:cstheme="minorHAnsi"/>
                <w:spacing w:val="-1"/>
              </w:rPr>
              <w:t>k</w:t>
            </w:r>
            <w:r w:rsidRPr="00781BD7">
              <w:rPr>
                <w:rFonts w:eastAsia="Times New Roman" w:cstheme="minorHAnsi"/>
                <w:spacing w:val="1"/>
              </w:rPr>
              <w:t>a</w:t>
            </w:r>
            <w:r w:rsidRPr="00781BD7">
              <w:rPr>
                <w:rFonts w:eastAsia="Times New Roman" w:cstheme="minorHAnsi"/>
                <w:spacing w:val="-1"/>
              </w:rPr>
              <w:t>nia</w:t>
            </w:r>
            <w:proofErr w:type="spellEnd"/>
            <w:r w:rsidRPr="00781BD7">
              <w:rPr>
                <w:rFonts w:eastAsia="Times New Roman" w:cstheme="minorHAnsi"/>
                <w:spacing w:val="-1"/>
              </w:rPr>
              <w:t xml:space="preserve"> </w:t>
            </w:r>
            <w:r w:rsidRPr="00781BD7">
              <w:rPr>
                <w:rFonts w:eastAsia="Times New Roman" w:cstheme="minorHAnsi"/>
              </w:rPr>
              <w:t>(</w:t>
            </w:r>
            <w:proofErr w:type="spellStart"/>
            <w:r w:rsidRPr="00781BD7">
              <w:rPr>
                <w:rFonts w:eastAsia="Times New Roman" w:cstheme="minorHAnsi"/>
              </w:rPr>
              <w:t>m</w:t>
            </w:r>
            <w:r w:rsidRPr="00781BD7">
              <w:rPr>
                <w:rFonts w:eastAsia="Times New Roman" w:cstheme="minorHAnsi"/>
                <w:spacing w:val="1"/>
              </w:rPr>
              <w:t>o</w:t>
            </w:r>
            <w:r w:rsidRPr="00781BD7">
              <w:rPr>
                <w:rFonts w:eastAsia="Times New Roman" w:cstheme="minorHAnsi"/>
              </w:rPr>
              <w:t>żliw</w:t>
            </w:r>
            <w:r w:rsidRPr="00781BD7">
              <w:rPr>
                <w:rFonts w:eastAsia="Times New Roman" w:cstheme="minorHAnsi"/>
                <w:spacing w:val="1"/>
              </w:rPr>
              <w:t>o</w:t>
            </w:r>
            <w:r w:rsidRPr="00781BD7">
              <w:rPr>
                <w:rFonts w:eastAsia="Times New Roman" w:cstheme="minorHAnsi"/>
              </w:rPr>
              <w:t>śćwyboruprzez</w:t>
            </w:r>
            <w:proofErr w:type="spellEnd"/>
            <w:r w:rsidRPr="00781BD7">
              <w:rPr>
                <w:rFonts w:eastAsia="Times New Roman" w:cstheme="minorHAnsi"/>
              </w:rPr>
              <w:t xml:space="preserve"> </w:t>
            </w:r>
            <w:r w:rsidRPr="00781BD7">
              <w:rPr>
                <w:rFonts w:eastAsia="Times New Roman" w:cstheme="minorHAnsi"/>
                <w:spacing w:val="-1"/>
              </w:rPr>
              <w:t>u</w:t>
            </w:r>
            <w:r w:rsidRPr="00781BD7">
              <w:rPr>
                <w:rFonts w:eastAsia="Times New Roman" w:cstheme="minorHAnsi"/>
                <w:spacing w:val="1"/>
              </w:rPr>
              <w:t>ż</w:t>
            </w:r>
            <w:r w:rsidRPr="00781BD7">
              <w:rPr>
                <w:rFonts w:eastAsia="Times New Roman" w:cstheme="minorHAnsi"/>
              </w:rPr>
              <w:t>yt</w:t>
            </w:r>
            <w:r w:rsidRPr="00781BD7">
              <w:rPr>
                <w:rFonts w:eastAsia="Times New Roman" w:cstheme="minorHAnsi"/>
                <w:spacing w:val="1"/>
              </w:rPr>
              <w:t>k</w:t>
            </w:r>
            <w:r w:rsidRPr="00781BD7">
              <w:rPr>
                <w:rFonts w:eastAsia="Times New Roman" w:cstheme="minorHAnsi"/>
                <w:spacing w:val="-1"/>
              </w:rPr>
              <w:t>o</w:t>
            </w:r>
            <w:r w:rsidRPr="00781BD7">
              <w:rPr>
                <w:rFonts w:eastAsia="Times New Roman" w:cstheme="minorHAnsi"/>
              </w:rPr>
              <w:t>w</w:t>
            </w:r>
            <w:r w:rsidRPr="00781BD7">
              <w:rPr>
                <w:rFonts w:eastAsia="Times New Roman" w:cstheme="minorHAnsi"/>
                <w:spacing w:val="1"/>
              </w:rPr>
              <w:t>n</w:t>
            </w:r>
            <w:r w:rsidRPr="00781BD7">
              <w:rPr>
                <w:rFonts w:eastAsia="Times New Roman" w:cstheme="minorHAnsi"/>
              </w:rPr>
              <w:t>ik</w:t>
            </w:r>
            <w:r w:rsidRPr="00781BD7">
              <w:rPr>
                <w:rFonts w:eastAsia="Times New Roman" w:cstheme="minorHAnsi"/>
                <w:spacing w:val="1"/>
              </w:rPr>
              <w:t>a</w:t>
            </w:r>
            <w:r w:rsidRPr="00781BD7">
              <w:rPr>
                <w:rFonts w:eastAsia="Times New Roman" w:cstheme="minorHAnsi"/>
              </w:rPr>
              <w:t>)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3D" w:rsidRPr="00781BD7" w:rsidRDefault="00735F3D" w:rsidP="00735F3D">
            <w:pPr>
              <w:tabs>
                <w:tab w:val="left" w:pos="480"/>
              </w:tabs>
              <w:spacing w:after="0" w:line="240" w:lineRule="auto"/>
              <w:ind w:left="36" w:right="-20"/>
              <w:jc w:val="both"/>
              <w:rPr>
                <w:rFonts w:eastAsia="Times New Roman" w:cstheme="minorHAnsi"/>
              </w:rPr>
            </w:pPr>
            <w:r w:rsidRPr="00781BD7">
              <w:rPr>
                <w:rFonts w:eastAsia="Arial" w:cstheme="minorHAnsi"/>
              </w:rPr>
              <w:t>•</w:t>
            </w:r>
            <w:r w:rsidRPr="00781BD7">
              <w:rPr>
                <w:rFonts w:eastAsia="Arial" w:cstheme="minorHAnsi"/>
              </w:rPr>
              <w:tab/>
            </w:r>
            <w:r w:rsidRPr="00781BD7">
              <w:rPr>
                <w:rFonts w:eastAsia="Times New Roman" w:cstheme="minorHAnsi"/>
              </w:rPr>
              <w:t>3</w:t>
            </w:r>
            <w:r w:rsidRPr="00781BD7">
              <w:rPr>
                <w:rFonts w:eastAsia="Times New Roman" w:cstheme="minorHAnsi"/>
                <w:spacing w:val="-1"/>
              </w:rPr>
              <w:t>0</w:t>
            </w:r>
            <w:r w:rsidRPr="00781BD7">
              <w:rPr>
                <w:rFonts w:eastAsia="Times New Roman" w:cstheme="minorHAnsi"/>
              </w:rPr>
              <w:t>:2(</w:t>
            </w:r>
            <w:r w:rsidRPr="00781BD7">
              <w:rPr>
                <w:rFonts w:eastAsia="Times New Roman" w:cstheme="minorHAnsi"/>
                <w:spacing w:val="-1"/>
              </w:rPr>
              <w:t>3</w:t>
            </w:r>
            <w:r w:rsidRPr="00781BD7">
              <w:rPr>
                <w:rFonts w:eastAsia="Times New Roman" w:cstheme="minorHAnsi"/>
              </w:rPr>
              <w:t>0uciś</w:t>
            </w:r>
            <w:r w:rsidRPr="00781BD7">
              <w:rPr>
                <w:rFonts w:eastAsia="Times New Roman" w:cstheme="minorHAnsi"/>
                <w:spacing w:val="1"/>
              </w:rPr>
              <w:t>n</w:t>
            </w:r>
            <w:r w:rsidRPr="00781BD7">
              <w:rPr>
                <w:rFonts w:eastAsia="Times New Roman" w:cstheme="minorHAnsi"/>
              </w:rPr>
              <w:t>ięći</w:t>
            </w:r>
            <w:r w:rsidRPr="00781BD7">
              <w:rPr>
                <w:rFonts w:eastAsia="Times New Roman" w:cstheme="minorHAnsi"/>
                <w:spacing w:val="1"/>
              </w:rPr>
              <w:t>d</w:t>
            </w:r>
            <w:r w:rsidRPr="00781BD7">
              <w:rPr>
                <w:rFonts w:eastAsia="Times New Roman" w:cstheme="minorHAnsi"/>
              </w:rPr>
              <w:t>wie</w:t>
            </w:r>
            <w:r w:rsidRPr="00781BD7">
              <w:rPr>
                <w:rFonts w:eastAsia="Times New Roman" w:cstheme="minorHAnsi"/>
                <w:spacing w:val="-1"/>
              </w:rPr>
              <w:t>p</w:t>
            </w:r>
            <w:r w:rsidRPr="00781BD7">
              <w:rPr>
                <w:rFonts w:eastAsia="Times New Roman" w:cstheme="minorHAnsi"/>
              </w:rPr>
              <w:t>rzerwynawe</w:t>
            </w:r>
            <w:r w:rsidRPr="00781BD7">
              <w:rPr>
                <w:rFonts w:eastAsia="Times New Roman" w:cstheme="minorHAnsi"/>
                <w:spacing w:val="-1"/>
              </w:rPr>
              <w:t>n</w:t>
            </w:r>
            <w:r w:rsidRPr="00781BD7">
              <w:rPr>
                <w:rFonts w:eastAsia="Times New Roman" w:cstheme="minorHAnsi"/>
              </w:rPr>
              <w:t>ty</w:t>
            </w:r>
            <w:r w:rsidRPr="00781BD7">
              <w:rPr>
                <w:rFonts w:eastAsia="Times New Roman" w:cstheme="minorHAnsi"/>
                <w:spacing w:val="-1"/>
              </w:rPr>
              <w:t>l</w:t>
            </w:r>
            <w:r w:rsidRPr="00781BD7">
              <w:rPr>
                <w:rFonts w:eastAsia="Times New Roman" w:cstheme="minorHAnsi"/>
              </w:rPr>
              <w:t>acjętrwaj</w:t>
            </w:r>
            <w:r w:rsidRPr="00781BD7">
              <w:rPr>
                <w:rFonts w:eastAsia="Times New Roman" w:cstheme="minorHAnsi"/>
                <w:spacing w:val="1"/>
              </w:rPr>
              <w:t>ą</w:t>
            </w:r>
            <w:r w:rsidRPr="00781BD7">
              <w:rPr>
                <w:rFonts w:eastAsia="Times New Roman" w:cstheme="minorHAnsi"/>
              </w:rPr>
              <w:t>cepo1</w:t>
            </w:r>
            <w:r w:rsidRPr="00781BD7">
              <w:rPr>
                <w:rFonts w:eastAsia="Times New Roman" w:cstheme="minorHAnsi"/>
                <w:spacing w:val="-1"/>
              </w:rPr>
              <w:t>,</w:t>
            </w:r>
            <w:r w:rsidRPr="00781BD7">
              <w:rPr>
                <w:rFonts w:eastAsia="Times New Roman" w:cstheme="minorHAnsi"/>
              </w:rPr>
              <w:t>5sek</w:t>
            </w:r>
            <w:r w:rsidRPr="00781BD7">
              <w:rPr>
                <w:rFonts w:eastAsia="Times New Roman" w:cstheme="minorHAnsi"/>
                <w:spacing w:val="-1"/>
              </w:rPr>
              <w:t>u</w:t>
            </w:r>
            <w:r w:rsidRPr="00781BD7">
              <w:rPr>
                <w:rFonts w:eastAsia="Times New Roman" w:cstheme="minorHAnsi"/>
                <w:spacing w:val="1"/>
              </w:rPr>
              <w:t>n</w:t>
            </w:r>
            <w:r w:rsidRPr="00781BD7">
              <w:rPr>
                <w:rFonts w:eastAsia="Times New Roman" w:cstheme="minorHAnsi"/>
                <w:spacing w:val="-1"/>
              </w:rPr>
              <w:t>d</w:t>
            </w:r>
            <w:r w:rsidRPr="00781BD7">
              <w:rPr>
                <w:rFonts w:eastAsia="Times New Roman" w:cstheme="minorHAnsi"/>
                <w:spacing w:val="1"/>
              </w:rPr>
              <w:t>y</w:t>
            </w:r>
            <w:r w:rsidRPr="00781BD7">
              <w:rPr>
                <w:rFonts w:eastAsia="Times New Roman" w:cstheme="minorHAnsi"/>
              </w:rPr>
              <w:t>)</w:t>
            </w:r>
          </w:p>
          <w:p w:rsidR="00735F3D" w:rsidRPr="00781BD7" w:rsidRDefault="00735F3D" w:rsidP="00735F3D">
            <w:pPr>
              <w:tabs>
                <w:tab w:val="left" w:pos="480"/>
              </w:tabs>
              <w:spacing w:after="0" w:line="240" w:lineRule="auto"/>
              <w:ind w:left="36" w:right="-20"/>
              <w:jc w:val="both"/>
              <w:rPr>
                <w:rFonts w:eastAsia="Times New Roman" w:cstheme="minorHAnsi"/>
              </w:rPr>
            </w:pPr>
            <w:r w:rsidRPr="00781BD7">
              <w:rPr>
                <w:rFonts w:eastAsia="Arial" w:cstheme="minorHAnsi"/>
              </w:rPr>
              <w:t>•</w:t>
            </w:r>
            <w:r w:rsidRPr="00781BD7">
              <w:rPr>
                <w:rFonts w:eastAsia="Arial" w:cstheme="minorHAnsi"/>
              </w:rPr>
              <w:tab/>
            </w:r>
            <w:r w:rsidRPr="00781BD7">
              <w:rPr>
                <w:rFonts w:eastAsia="Times New Roman" w:cstheme="minorHAnsi"/>
              </w:rPr>
              <w:t>1</w:t>
            </w:r>
            <w:r w:rsidRPr="00781BD7">
              <w:rPr>
                <w:rFonts w:eastAsia="Times New Roman" w:cstheme="minorHAnsi"/>
                <w:spacing w:val="-1"/>
              </w:rPr>
              <w:t>5</w:t>
            </w:r>
            <w:r w:rsidRPr="00781BD7">
              <w:rPr>
                <w:rFonts w:eastAsia="Times New Roman" w:cstheme="minorHAnsi"/>
              </w:rPr>
              <w:t>:2(</w:t>
            </w:r>
            <w:r w:rsidRPr="00781BD7">
              <w:rPr>
                <w:rFonts w:eastAsia="Times New Roman" w:cstheme="minorHAnsi"/>
                <w:spacing w:val="-1"/>
              </w:rPr>
              <w:t>1</w:t>
            </w:r>
            <w:r w:rsidRPr="00781BD7">
              <w:rPr>
                <w:rFonts w:eastAsia="Times New Roman" w:cstheme="minorHAnsi"/>
              </w:rPr>
              <w:t>5uciś</w:t>
            </w:r>
            <w:r w:rsidRPr="00781BD7">
              <w:rPr>
                <w:rFonts w:eastAsia="Times New Roman" w:cstheme="minorHAnsi"/>
                <w:spacing w:val="1"/>
              </w:rPr>
              <w:t>n</w:t>
            </w:r>
            <w:r w:rsidRPr="00781BD7">
              <w:rPr>
                <w:rFonts w:eastAsia="Times New Roman" w:cstheme="minorHAnsi"/>
              </w:rPr>
              <w:t>ięći</w:t>
            </w:r>
            <w:r w:rsidRPr="00781BD7">
              <w:rPr>
                <w:rFonts w:eastAsia="Times New Roman" w:cstheme="minorHAnsi"/>
                <w:spacing w:val="1"/>
              </w:rPr>
              <w:t>d</w:t>
            </w:r>
            <w:r w:rsidRPr="00781BD7">
              <w:rPr>
                <w:rFonts w:eastAsia="Times New Roman" w:cstheme="minorHAnsi"/>
              </w:rPr>
              <w:t>wie</w:t>
            </w:r>
            <w:r w:rsidRPr="00781BD7">
              <w:rPr>
                <w:rFonts w:eastAsia="Times New Roman" w:cstheme="minorHAnsi"/>
                <w:spacing w:val="-1"/>
              </w:rPr>
              <w:t>p</w:t>
            </w:r>
            <w:r w:rsidRPr="00781BD7">
              <w:rPr>
                <w:rFonts w:eastAsia="Times New Roman" w:cstheme="minorHAnsi"/>
              </w:rPr>
              <w:t>rzerwynawe</w:t>
            </w:r>
            <w:r w:rsidRPr="00781BD7">
              <w:rPr>
                <w:rFonts w:eastAsia="Times New Roman" w:cstheme="minorHAnsi"/>
                <w:spacing w:val="-1"/>
              </w:rPr>
              <w:t>n</w:t>
            </w:r>
            <w:r w:rsidRPr="00781BD7">
              <w:rPr>
                <w:rFonts w:eastAsia="Times New Roman" w:cstheme="minorHAnsi"/>
              </w:rPr>
              <w:t>ty</w:t>
            </w:r>
            <w:r w:rsidRPr="00781BD7">
              <w:rPr>
                <w:rFonts w:eastAsia="Times New Roman" w:cstheme="minorHAnsi"/>
                <w:spacing w:val="-1"/>
              </w:rPr>
              <w:t>l</w:t>
            </w:r>
            <w:r w:rsidRPr="00781BD7">
              <w:rPr>
                <w:rFonts w:eastAsia="Times New Roman" w:cstheme="minorHAnsi"/>
              </w:rPr>
              <w:t>acjętrwaj</w:t>
            </w:r>
            <w:r w:rsidRPr="00781BD7">
              <w:rPr>
                <w:rFonts w:eastAsia="Times New Roman" w:cstheme="minorHAnsi"/>
                <w:spacing w:val="1"/>
              </w:rPr>
              <w:t>ą</w:t>
            </w:r>
            <w:r w:rsidRPr="00781BD7">
              <w:rPr>
                <w:rFonts w:eastAsia="Times New Roman" w:cstheme="minorHAnsi"/>
              </w:rPr>
              <w:t>cepo1</w:t>
            </w:r>
            <w:r w:rsidRPr="00781BD7">
              <w:rPr>
                <w:rFonts w:eastAsia="Times New Roman" w:cstheme="minorHAnsi"/>
                <w:spacing w:val="-1"/>
              </w:rPr>
              <w:t>,</w:t>
            </w:r>
            <w:r w:rsidRPr="00781BD7">
              <w:rPr>
                <w:rFonts w:eastAsia="Times New Roman" w:cstheme="minorHAnsi"/>
              </w:rPr>
              <w:t>5sek</w:t>
            </w:r>
            <w:r w:rsidRPr="00781BD7">
              <w:rPr>
                <w:rFonts w:eastAsia="Times New Roman" w:cstheme="minorHAnsi"/>
                <w:spacing w:val="-1"/>
              </w:rPr>
              <w:t>u</w:t>
            </w:r>
            <w:r w:rsidRPr="00781BD7">
              <w:rPr>
                <w:rFonts w:eastAsia="Times New Roman" w:cstheme="minorHAnsi"/>
                <w:spacing w:val="1"/>
              </w:rPr>
              <w:t>n</w:t>
            </w:r>
            <w:r w:rsidRPr="00781BD7">
              <w:rPr>
                <w:rFonts w:eastAsia="Times New Roman" w:cstheme="minorHAnsi"/>
                <w:spacing w:val="-1"/>
              </w:rPr>
              <w:t>d</w:t>
            </w:r>
            <w:r w:rsidRPr="00781BD7">
              <w:rPr>
                <w:rFonts w:eastAsia="Times New Roman" w:cstheme="minorHAnsi"/>
                <w:spacing w:val="1"/>
              </w:rPr>
              <w:t>y</w:t>
            </w:r>
            <w:r w:rsidRPr="00781BD7">
              <w:rPr>
                <w:rFonts w:eastAsia="Times New Roman" w:cstheme="minorHAnsi"/>
              </w:rPr>
              <w:t>)</w:t>
            </w:r>
          </w:p>
          <w:p w:rsidR="00735F3D" w:rsidRPr="00781BD7" w:rsidRDefault="00735F3D" w:rsidP="00735F3D">
            <w:pPr>
              <w:tabs>
                <w:tab w:val="left" w:pos="480"/>
              </w:tabs>
              <w:spacing w:after="0" w:line="240" w:lineRule="auto"/>
              <w:ind w:left="36" w:right="-20"/>
              <w:jc w:val="both"/>
              <w:rPr>
                <w:rFonts w:eastAsia="Times New Roman" w:cstheme="minorHAnsi"/>
              </w:rPr>
            </w:pPr>
            <w:r w:rsidRPr="00781BD7">
              <w:rPr>
                <w:rFonts w:eastAsia="Arial" w:cstheme="minorHAnsi"/>
              </w:rPr>
              <w:t>•</w:t>
            </w:r>
            <w:r w:rsidRPr="00781BD7">
              <w:rPr>
                <w:rFonts w:eastAsia="Arial" w:cstheme="minorHAnsi"/>
              </w:rPr>
              <w:tab/>
            </w:r>
            <w:r w:rsidRPr="00781BD7">
              <w:rPr>
                <w:rFonts w:eastAsia="Times New Roman" w:cstheme="minorHAnsi"/>
              </w:rPr>
              <w:t>U</w:t>
            </w:r>
            <w:r w:rsidRPr="00781BD7">
              <w:rPr>
                <w:rFonts w:eastAsia="Times New Roman" w:cstheme="minorHAnsi"/>
                <w:spacing w:val="1"/>
              </w:rPr>
              <w:t>c</w:t>
            </w:r>
            <w:r w:rsidRPr="00781BD7">
              <w:rPr>
                <w:rFonts w:eastAsia="Times New Roman" w:cstheme="minorHAnsi"/>
              </w:rPr>
              <w:t>isk</w:t>
            </w:r>
            <w:r w:rsidRPr="00781BD7">
              <w:rPr>
                <w:rFonts w:eastAsia="Times New Roman" w:cstheme="minorHAnsi"/>
                <w:spacing w:val="1"/>
              </w:rPr>
              <w:t>a</w:t>
            </w:r>
            <w:r w:rsidRPr="00781BD7">
              <w:rPr>
                <w:rFonts w:eastAsia="Times New Roman" w:cstheme="minorHAnsi"/>
              </w:rPr>
              <w:t>niewtr</w:t>
            </w:r>
            <w:r w:rsidRPr="00781BD7">
              <w:rPr>
                <w:rFonts w:eastAsia="Times New Roman" w:cstheme="minorHAnsi"/>
                <w:spacing w:val="1"/>
              </w:rPr>
              <w:t>y</w:t>
            </w:r>
            <w:r w:rsidRPr="00781BD7">
              <w:rPr>
                <w:rFonts w:eastAsia="Times New Roman" w:cstheme="minorHAnsi"/>
              </w:rPr>
              <w:t>bie</w:t>
            </w:r>
            <w:r w:rsidRPr="00781BD7">
              <w:rPr>
                <w:rFonts w:eastAsia="Times New Roman" w:cstheme="minorHAnsi"/>
                <w:spacing w:val="1"/>
              </w:rPr>
              <w:t>c</w:t>
            </w:r>
            <w:r w:rsidRPr="00781BD7">
              <w:rPr>
                <w:rFonts w:eastAsia="Times New Roman" w:cstheme="minorHAnsi"/>
                <w:spacing w:val="-1"/>
              </w:rPr>
              <w:t>i</w:t>
            </w:r>
            <w:r w:rsidRPr="00781BD7">
              <w:rPr>
                <w:rFonts w:eastAsia="Times New Roman" w:cstheme="minorHAnsi"/>
                <w:spacing w:val="1"/>
              </w:rPr>
              <w:t>ą</w:t>
            </w:r>
            <w:r w:rsidRPr="00781BD7">
              <w:rPr>
                <w:rFonts w:eastAsia="Times New Roman" w:cstheme="minorHAnsi"/>
                <w:spacing w:val="-1"/>
              </w:rPr>
              <w:t>g</w:t>
            </w:r>
            <w:r w:rsidRPr="00781BD7">
              <w:rPr>
                <w:rFonts w:eastAsia="Times New Roman" w:cstheme="minorHAnsi"/>
              </w:rPr>
              <w:t>ł</w:t>
            </w:r>
            <w:r w:rsidRPr="00781BD7">
              <w:rPr>
                <w:rFonts w:eastAsia="Times New Roman" w:cstheme="minorHAnsi"/>
                <w:spacing w:val="1"/>
              </w:rPr>
              <w:t>ym</w:t>
            </w:r>
          </w:p>
        </w:tc>
      </w:tr>
      <w:tr w:rsidR="00781BD7" w:rsidRPr="00781BD7" w:rsidTr="00735F3D">
        <w:trPr>
          <w:trHeight w:hRule="exact" w:val="867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3D" w:rsidRPr="00781BD7" w:rsidRDefault="00735F3D" w:rsidP="00735F3D">
            <w:pPr>
              <w:spacing w:after="0" w:line="240" w:lineRule="auto"/>
              <w:ind w:left="34" w:right="-20"/>
              <w:jc w:val="both"/>
              <w:rPr>
                <w:rFonts w:eastAsia="Times New Roman" w:cstheme="minorHAnsi"/>
              </w:rPr>
            </w:pPr>
            <w:proofErr w:type="spellStart"/>
            <w:r w:rsidRPr="00781BD7">
              <w:rPr>
                <w:rFonts w:eastAsia="Times New Roman" w:cstheme="minorHAnsi"/>
              </w:rPr>
              <w:t>Przerwanaw</w:t>
            </w:r>
            <w:r w:rsidRPr="00781BD7">
              <w:rPr>
                <w:rFonts w:eastAsia="Times New Roman" w:cstheme="minorHAnsi"/>
                <w:spacing w:val="1"/>
              </w:rPr>
              <w:t>e</w:t>
            </w:r>
            <w:r w:rsidRPr="00781BD7">
              <w:rPr>
                <w:rFonts w:eastAsia="Times New Roman" w:cstheme="minorHAnsi"/>
              </w:rPr>
              <w:t>ntyl</w:t>
            </w:r>
            <w:r w:rsidRPr="00781BD7">
              <w:rPr>
                <w:rFonts w:eastAsia="Times New Roman" w:cstheme="minorHAnsi"/>
                <w:spacing w:val="1"/>
              </w:rPr>
              <w:t>a</w:t>
            </w:r>
            <w:r w:rsidRPr="00781BD7">
              <w:rPr>
                <w:rFonts w:eastAsia="Times New Roman" w:cstheme="minorHAnsi"/>
              </w:rPr>
              <w:t>cję</w:t>
            </w:r>
            <w:proofErr w:type="spellEnd"/>
          </w:p>
          <w:p w:rsidR="00735F3D" w:rsidRPr="00781BD7" w:rsidRDefault="00735F3D" w:rsidP="00735F3D">
            <w:pPr>
              <w:spacing w:after="0" w:line="240" w:lineRule="auto"/>
              <w:ind w:left="34" w:right="-20"/>
              <w:jc w:val="both"/>
              <w:rPr>
                <w:rFonts w:eastAsia="Times New Roman" w:cstheme="minorHAnsi"/>
              </w:rPr>
            </w:pPr>
            <w:r w:rsidRPr="00781BD7">
              <w:rPr>
                <w:rFonts w:eastAsia="Times New Roman" w:cstheme="minorHAnsi"/>
              </w:rPr>
              <w:t>(tryb30:2i</w:t>
            </w:r>
            <w:r w:rsidRPr="00781BD7">
              <w:rPr>
                <w:rFonts w:eastAsia="Times New Roman" w:cstheme="minorHAnsi"/>
                <w:spacing w:val="-1"/>
              </w:rPr>
              <w:t xml:space="preserve"> 1</w:t>
            </w:r>
            <w:r w:rsidRPr="00781BD7">
              <w:rPr>
                <w:rFonts w:eastAsia="Times New Roman" w:cstheme="minorHAnsi"/>
              </w:rPr>
              <w:t>5:2)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3D" w:rsidRPr="00781BD7" w:rsidRDefault="00735F3D" w:rsidP="00735F3D">
            <w:pPr>
              <w:spacing w:after="0" w:line="240" w:lineRule="auto"/>
              <w:ind w:left="36" w:right="-20"/>
              <w:jc w:val="both"/>
              <w:rPr>
                <w:rFonts w:eastAsia="Times New Roman" w:cstheme="minorHAnsi"/>
              </w:rPr>
            </w:pPr>
            <w:r w:rsidRPr="00781BD7">
              <w:rPr>
                <w:rFonts w:eastAsia="Times New Roman" w:cstheme="minorHAnsi"/>
              </w:rPr>
              <w:t>Dwie</w:t>
            </w:r>
            <w:r w:rsidRPr="00781BD7">
              <w:rPr>
                <w:rFonts w:eastAsia="Times New Roman" w:cstheme="minorHAnsi"/>
                <w:spacing w:val="-1"/>
              </w:rPr>
              <w:t>p</w:t>
            </w:r>
            <w:r w:rsidRPr="00781BD7">
              <w:rPr>
                <w:rFonts w:eastAsia="Times New Roman" w:cstheme="minorHAnsi"/>
              </w:rPr>
              <w:t>rzerwypo1,5seku</w:t>
            </w:r>
            <w:r w:rsidRPr="00781BD7">
              <w:rPr>
                <w:rFonts w:eastAsia="Times New Roman" w:cstheme="minorHAnsi"/>
                <w:spacing w:val="-1"/>
              </w:rPr>
              <w:t>n</w:t>
            </w:r>
            <w:r w:rsidRPr="00781BD7">
              <w:rPr>
                <w:rFonts w:eastAsia="Times New Roman" w:cstheme="minorHAnsi"/>
              </w:rPr>
              <w:t>d</w:t>
            </w:r>
            <w:r w:rsidRPr="00781BD7">
              <w:rPr>
                <w:rFonts w:eastAsia="Times New Roman" w:cstheme="minorHAnsi"/>
                <w:spacing w:val="-15"/>
              </w:rPr>
              <w:t>y</w:t>
            </w:r>
            <w:r w:rsidRPr="00781BD7">
              <w:rPr>
                <w:rFonts w:eastAsia="Times New Roman" w:cstheme="minorHAnsi"/>
              </w:rPr>
              <w:t>.</w:t>
            </w:r>
          </w:p>
        </w:tc>
      </w:tr>
      <w:tr w:rsidR="00781BD7" w:rsidRPr="00781BD7" w:rsidTr="00735F3D">
        <w:trPr>
          <w:trHeight w:hRule="exact" w:val="619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3D" w:rsidRPr="00781BD7" w:rsidRDefault="00735F3D" w:rsidP="00735F3D">
            <w:pPr>
              <w:spacing w:after="0" w:line="240" w:lineRule="auto"/>
              <w:ind w:left="34" w:right="-20"/>
              <w:jc w:val="both"/>
              <w:rPr>
                <w:rFonts w:eastAsia="Times New Roman" w:cstheme="minorHAnsi"/>
              </w:rPr>
            </w:pPr>
            <w:r w:rsidRPr="00781BD7">
              <w:rPr>
                <w:rFonts w:eastAsia="Times New Roman" w:cstheme="minorHAnsi"/>
                <w:spacing w:val="-13"/>
              </w:rPr>
              <w:t>W</w:t>
            </w:r>
            <w:r w:rsidRPr="00781BD7">
              <w:rPr>
                <w:rFonts w:eastAsia="Times New Roman" w:cstheme="minorHAnsi"/>
                <w:spacing w:val="-1"/>
              </w:rPr>
              <w:t>y</w:t>
            </w:r>
            <w:r w:rsidRPr="00781BD7">
              <w:rPr>
                <w:rFonts w:eastAsia="Times New Roman" w:cstheme="minorHAnsi"/>
                <w:spacing w:val="1"/>
              </w:rPr>
              <w:t>m</w:t>
            </w:r>
            <w:r w:rsidRPr="00781BD7">
              <w:rPr>
                <w:rFonts w:eastAsia="Times New Roman" w:cstheme="minorHAnsi"/>
              </w:rPr>
              <w:t>iary(</w:t>
            </w:r>
            <w:proofErr w:type="spellStart"/>
            <w:r w:rsidRPr="00781BD7">
              <w:rPr>
                <w:rFonts w:eastAsia="Times New Roman" w:cstheme="minorHAnsi"/>
              </w:rPr>
              <w:t>dł.×s</w:t>
            </w:r>
            <w:r w:rsidRPr="00781BD7">
              <w:rPr>
                <w:rFonts w:eastAsia="Times New Roman" w:cstheme="minorHAnsi"/>
                <w:spacing w:val="1"/>
              </w:rPr>
              <w:t>z</w:t>
            </w:r>
            <w:r w:rsidRPr="00781BD7">
              <w:rPr>
                <w:rFonts w:eastAsia="Times New Roman" w:cstheme="minorHAnsi"/>
              </w:rPr>
              <w:t>e</w:t>
            </w:r>
            <w:r w:rsidRPr="00781BD7">
              <w:rPr>
                <w:rFonts w:eastAsia="Times New Roman" w:cstheme="minorHAnsi"/>
                <w:spacing w:val="-12"/>
              </w:rPr>
              <w:t>r</w:t>
            </w:r>
            <w:r w:rsidRPr="00781BD7">
              <w:rPr>
                <w:rFonts w:eastAsia="Times New Roman" w:cstheme="minorHAnsi"/>
              </w:rPr>
              <w:t>.×wy</w:t>
            </w:r>
            <w:r w:rsidRPr="00781BD7">
              <w:rPr>
                <w:rFonts w:eastAsia="Times New Roman" w:cstheme="minorHAnsi"/>
                <w:spacing w:val="1"/>
              </w:rPr>
              <w:t>s</w:t>
            </w:r>
            <w:proofErr w:type="spellEnd"/>
            <w:r w:rsidRPr="00781BD7">
              <w:rPr>
                <w:rFonts w:eastAsia="Times New Roman" w:cstheme="minorHAnsi"/>
                <w:spacing w:val="-1"/>
              </w:rPr>
              <w:t>.</w:t>
            </w:r>
            <w:r w:rsidRPr="00781BD7">
              <w:rPr>
                <w:rFonts w:eastAsia="Times New Roman" w:cstheme="minorHAnsi"/>
              </w:rPr>
              <w:t>)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3D" w:rsidRPr="00781BD7" w:rsidRDefault="00735F3D" w:rsidP="00735F3D">
            <w:pPr>
              <w:spacing w:after="0" w:line="240" w:lineRule="auto"/>
              <w:ind w:left="37" w:right="-20"/>
              <w:jc w:val="both"/>
              <w:rPr>
                <w:rFonts w:eastAsia="Times New Roman" w:cstheme="minorHAnsi"/>
              </w:rPr>
            </w:pPr>
            <w:r w:rsidRPr="00781BD7">
              <w:rPr>
                <w:rFonts w:eastAsia="Times New Roman" w:cstheme="minorHAnsi"/>
                <w:spacing w:val="1"/>
              </w:rPr>
              <w:t>8</w:t>
            </w:r>
            <w:r w:rsidRPr="00781BD7">
              <w:rPr>
                <w:rFonts w:eastAsia="Times New Roman" w:cstheme="minorHAnsi"/>
              </w:rPr>
              <w:t>2,6cm×44,7</w:t>
            </w:r>
            <w:r w:rsidRPr="00781BD7">
              <w:rPr>
                <w:rFonts w:eastAsia="Times New Roman" w:cstheme="minorHAnsi"/>
                <w:spacing w:val="1"/>
              </w:rPr>
              <w:t>c</w:t>
            </w:r>
            <w:r w:rsidRPr="00781BD7">
              <w:rPr>
                <w:rFonts w:eastAsia="Times New Roman" w:cstheme="minorHAnsi"/>
              </w:rPr>
              <w:t>m×</w:t>
            </w:r>
            <w:r w:rsidRPr="00781BD7">
              <w:rPr>
                <w:rFonts w:eastAsia="Times New Roman" w:cstheme="minorHAnsi"/>
                <w:spacing w:val="1"/>
              </w:rPr>
              <w:t>7</w:t>
            </w:r>
            <w:r w:rsidRPr="00781BD7">
              <w:rPr>
                <w:rFonts w:eastAsia="Times New Roman" w:cstheme="minorHAnsi"/>
              </w:rPr>
              <w:t>,6cm.</w:t>
            </w:r>
          </w:p>
        </w:tc>
      </w:tr>
      <w:tr w:rsidR="00781BD7" w:rsidRPr="00781BD7" w:rsidTr="00735F3D">
        <w:trPr>
          <w:trHeight w:hRule="exact" w:val="619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3D" w:rsidRPr="00781BD7" w:rsidRDefault="00735F3D" w:rsidP="00735F3D">
            <w:pPr>
              <w:spacing w:after="0" w:line="240" w:lineRule="auto"/>
              <w:ind w:left="34" w:right="-20"/>
              <w:jc w:val="both"/>
              <w:rPr>
                <w:rFonts w:eastAsia="Times New Roman" w:cstheme="minorHAnsi"/>
              </w:rPr>
            </w:pPr>
            <w:r w:rsidRPr="00781BD7">
              <w:rPr>
                <w:rFonts w:eastAsia="Times New Roman" w:cstheme="minorHAnsi"/>
              </w:rPr>
              <w:t>Masa(</w:t>
            </w:r>
            <w:proofErr w:type="spellStart"/>
            <w:r w:rsidRPr="00781BD7">
              <w:rPr>
                <w:rFonts w:eastAsia="Times New Roman" w:cstheme="minorHAnsi"/>
              </w:rPr>
              <w:t>bezakumul</w:t>
            </w:r>
            <w:r w:rsidRPr="00781BD7">
              <w:rPr>
                <w:rFonts w:eastAsia="Times New Roman" w:cstheme="minorHAnsi"/>
                <w:spacing w:val="1"/>
              </w:rPr>
              <w:t>a</w:t>
            </w:r>
            <w:r w:rsidRPr="00781BD7">
              <w:rPr>
                <w:rFonts w:eastAsia="Times New Roman" w:cstheme="minorHAnsi"/>
              </w:rPr>
              <w:t>tora</w:t>
            </w:r>
            <w:proofErr w:type="spellEnd"/>
            <w:r w:rsidRPr="00781BD7">
              <w:rPr>
                <w:rFonts w:eastAsia="Times New Roman" w:cstheme="minorHAnsi"/>
              </w:rPr>
              <w:t>)</w:t>
            </w:r>
          </w:p>
          <w:p w:rsidR="00735F3D" w:rsidRPr="00781BD7" w:rsidRDefault="00735F3D" w:rsidP="00735F3D">
            <w:pPr>
              <w:spacing w:after="0" w:line="240" w:lineRule="auto"/>
              <w:ind w:left="34" w:right="-20"/>
              <w:jc w:val="both"/>
              <w:rPr>
                <w:rFonts w:eastAsia="Times New Roman" w:cstheme="minorHAnsi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3D" w:rsidRPr="00781BD7" w:rsidRDefault="00735F3D" w:rsidP="00735F3D">
            <w:pPr>
              <w:spacing w:after="0" w:line="240" w:lineRule="auto"/>
              <w:ind w:left="36" w:right="-20"/>
              <w:jc w:val="both"/>
              <w:rPr>
                <w:rFonts w:eastAsia="Times New Roman" w:cstheme="minorHAnsi"/>
              </w:rPr>
            </w:pPr>
            <w:r w:rsidRPr="00781BD7">
              <w:rPr>
                <w:rFonts w:eastAsia="Times New Roman" w:cstheme="minorHAnsi"/>
              </w:rPr>
              <w:t>9,3</w:t>
            </w:r>
            <w:r w:rsidRPr="00781BD7">
              <w:rPr>
                <w:rFonts w:eastAsia="Times New Roman" w:cstheme="minorHAnsi"/>
                <w:spacing w:val="1"/>
              </w:rPr>
              <w:t>k</w:t>
            </w:r>
            <w:r w:rsidRPr="00781BD7">
              <w:rPr>
                <w:rFonts w:eastAsia="Times New Roman" w:cstheme="minorHAnsi"/>
                <w:spacing w:val="-1"/>
              </w:rPr>
              <w:t>g</w:t>
            </w:r>
            <w:r w:rsidRPr="00781BD7">
              <w:rPr>
                <w:rFonts w:eastAsia="Times New Roman" w:cstheme="minorHAnsi"/>
              </w:rPr>
              <w:t>.</w:t>
            </w:r>
          </w:p>
        </w:tc>
      </w:tr>
      <w:tr w:rsidR="00781BD7" w:rsidRPr="00781BD7" w:rsidTr="00735F3D">
        <w:trPr>
          <w:trHeight w:hRule="exact" w:val="620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3D" w:rsidRPr="00781BD7" w:rsidRDefault="00735F3D" w:rsidP="00735F3D">
            <w:pPr>
              <w:spacing w:after="0" w:line="240" w:lineRule="auto"/>
              <w:ind w:left="34" w:right="-20"/>
              <w:jc w:val="both"/>
              <w:rPr>
                <w:rFonts w:eastAsia="Times New Roman" w:cstheme="minorHAnsi"/>
              </w:rPr>
            </w:pPr>
            <w:r w:rsidRPr="00781BD7">
              <w:rPr>
                <w:rFonts w:eastAsia="Times New Roman" w:cstheme="minorHAnsi"/>
                <w:spacing w:val="-13"/>
              </w:rPr>
              <w:t>W</w:t>
            </w:r>
            <w:r w:rsidRPr="00781BD7">
              <w:rPr>
                <w:rFonts w:eastAsia="Times New Roman" w:cstheme="minorHAnsi"/>
                <w:spacing w:val="-1"/>
              </w:rPr>
              <w:t>y</w:t>
            </w:r>
            <w:r w:rsidRPr="00781BD7">
              <w:rPr>
                <w:rFonts w:eastAsia="Times New Roman" w:cstheme="minorHAnsi"/>
              </w:rPr>
              <w:t>ś</w:t>
            </w:r>
            <w:r w:rsidRPr="00781BD7">
              <w:rPr>
                <w:rFonts w:eastAsia="Times New Roman" w:cstheme="minorHAnsi"/>
                <w:spacing w:val="1"/>
              </w:rPr>
              <w:t>w</w:t>
            </w:r>
            <w:r w:rsidRPr="00781BD7">
              <w:rPr>
                <w:rFonts w:eastAsia="Times New Roman" w:cstheme="minorHAnsi"/>
              </w:rPr>
              <w:t>ietlacz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3D" w:rsidRPr="00781BD7" w:rsidRDefault="00735F3D" w:rsidP="00735F3D">
            <w:pPr>
              <w:spacing w:after="0" w:line="240" w:lineRule="auto"/>
              <w:ind w:left="36" w:right="801"/>
              <w:jc w:val="both"/>
              <w:rPr>
                <w:rFonts w:eastAsia="Times New Roman" w:cstheme="minorHAnsi"/>
              </w:rPr>
            </w:pPr>
            <w:r w:rsidRPr="00781BD7">
              <w:rPr>
                <w:rFonts w:eastAsia="Times New Roman" w:cstheme="minorHAnsi"/>
                <w:spacing w:val="-13"/>
              </w:rPr>
              <w:t>W</w:t>
            </w:r>
            <w:r w:rsidRPr="00781BD7">
              <w:rPr>
                <w:rFonts w:eastAsia="Times New Roman" w:cstheme="minorHAnsi"/>
              </w:rPr>
              <w:t>yświetla</w:t>
            </w:r>
            <w:r w:rsidRPr="00781BD7">
              <w:rPr>
                <w:rFonts w:eastAsia="Times New Roman" w:cstheme="minorHAnsi"/>
                <w:spacing w:val="1"/>
              </w:rPr>
              <w:t>c</w:t>
            </w:r>
            <w:r w:rsidRPr="00781BD7">
              <w:rPr>
                <w:rFonts w:eastAsia="Times New Roman" w:cstheme="minorHAnsi"/>
              </w:rPr>
              <w:t>zciekłokry</w:t>
            </w:r>
            <w:r w:rsidRPr="00781BD7">
              <w:rPr>
                <w:rFonts w:eastAsia="Times New Roman" w:cstheme="minorHAnsi"/>
                <w:spacing w:val="1"/>
              </w:rPr>
              <w:t>s</w:t>
            </w:r>
            <w:r w:rsidRPr="00781BD7">
              <w:rPr>
                <w:rFonts w:eastAsia="Times New Roman" w:cstheme="minorHAnsi"/>
              </w:rPr>
              <w:t>talicznyz</w:t>
            </w:r>
            <w:r w:rsidRPr="00781BD7">
              <w:rPr>
                <w:rFonts w:eastAsia="Times New Roman" w:cstheme="minorHAnsi"/>
                <w:spacing w:val="1"/>
              </w:rPr>
              <w:t>m</w:t>
            </w:r>
            <w:r w:rsidRPr="00781BD7">
              <w:rPr>
                <w:rFonts w:eastAsia="Times New Roman" w:cstheme="minorHAnsi"/>
              </w:rPr>
              <w:t>atrycą</w:t>
            </w:r>
            <w:r w:rsidRPr="00781BD7">
              <w:rPr>
                <w:rFonts w:eastAsia="Times New Roman" w:cstheme="minorHAnsi"/>
                <w:spacing w:val="-1"/>
              </w:rPr>
              <w:t>p</w:t>
            </w:r>
            <w:r w:rsidRPr="00781BD7">
              <w:rPr>
                <w:rFonts w:eastAsia="Times New Roman" w:cstheme="minorHAnsi"/>
              </w:rPr>
              <w:t>un</w:t>
            </w:r>
            <w:r w:rsidRPr="00781BD7">
              <w:rPr>
                <w:rFonts w:eastAsia="Times New Roman" w:cstheme="minorHAnsi"/>
                <w:spacing w:val="-1"/>
              </w:rPr>
              <w:t>k</w:t>
            </w:r>
            <w:r w:rsidRPr="00781BD7">
              <w:rPr>
                <w:rFonts w:eastAsia="Times New Roman" w:cstheme="minorHAnsi"/>
              </w:rPr>
              <w:t xml:space="preserve">tową(LCD),aktywnie </w:t>
            </w:r>
            <w:r w:rsidRPr="00781BD7">
              <w:rPr>
                <w:rFonts w:eastAsia="Times New Roman" w:cstheme="minorHAnsi"/>
                <w:spacing w:val="1"/>
              </w:rPr>
              <w:t>p</w:t>
            </w:r>
            <w:r w:rsidRPr="00781BD7">
              <w:rPr>
                <w:rFonts w:eastAsia="Times New Roman" w:cstheme="minorHAnsi"/>
                <w:spacing w:val="-1"/>
              </w:rPr>
              <w:t>o</w:t>
            </w:r>
            <w:r w:rsidRPr="00781BD7">
              <w:rPr>
                <w:rFonts w:eastAsia="Times New Roman" w:cstheme="minorHAnsi"/>
                <w:spacing w:val="1"/>
              </w:rPr>
              <w:t>d</w:t>
            </w:r>
            <w:r w:rsidRPr="00781BD7">
              <w:rPr>
                <w:rFonts w:eastAsia="Times New Roman" w:cstheme="minorHAnsi"/>
              </w:rPr>
              <w:t>świ</w:t>
            </w:r>
            <w:r w:rsidRPr="00781BD7">
              <w:rPr>
                <w:rFonts w:eastAsia="Times New Roman" w:cstheme="minorHAnsi"/>
                <w:spacing w:val="1"/>
              </w:rPr>
              <w:t>e</w:t>
            </w:r>
            <w:r w:rsidRPr="00781BD7">
              <w:rPr>
                <w:rFonts w:eastAsia="Times New Roman" w:cstheme="minorHAnsi"/>
              </w:rPr>
              <w:t>tl</w:t>
            </w:r>
            <w:r w:rsidRPr="00781BD7">
              <w:rPr>
                <w:rFonts w:eastAsia="Times New Roman" w:cstheme="minorHAnsi"/>
                <w:spacing w:val="1"/>
              </w:rPr>
              <w:t>a</w:t>
            </w:r>
            <w:r w:rsidRPr="00781BD7">
              <w:rPr>
                <w:rFonts w:eastAsia="Times New Roman" w:cstheme="minorHAnsi"/>
              </w:rPr>
              <w:t>n</w:t>
            </w:r>
            <w:r w:rsidRPr="00781BD7">
              <w:rPr>
                <w:rFonts w:eastAsia="Times New Roman" w:cstheme="minorHAnsi"/>
                <w:spacing w:val="-14"/>
              </w:rPr>
              <w:t>y</w:t>
            </w:r>
            <w:r w:rsidRPr="00781BD7">
              <w:rPr>
                <w:rFonts w:eastAsia="Times New Roman" w:cstheme="minorHAnsi"/>
              </w:rPr>
              <w:t>,zm</w:t>
            </w:r>
            <w:r w:rsidRPr="00781BD7">
              <w:rPr>
                <w:rFonts w:eastAsia="Times New Roman" w:cstheme="minorHAnsi"/>
                <w:spacing w:val="1"/>
              </w:rPr>
              <w:t>o</w:t>
            </w:r>
            <w:r w:rsidRPr="00781BD7">
              <w:rPr>
                <w:rFonts w:eastAsia="Times New Roman" w:cstheme="minorHAnsi"/>
              </w:rPr>
              <w:t>żliw</w:t>
            </w:r>
            <w:r w:rsidRPr="00781BD7">
              <w:rPr>
                <w:rFonts w:eastAsia="Times New Roman" w:cstheme="minorHAnsi"/>
                <w:spacing w:val="-1"/>
              </w:rPr>
              <w:t>o</w:t>
            </w:r>
            <w:r w:rsidRPr="00781BD7">
              <w:rPr>
                <w:rFonts w:eastAsia="Times New Roman" w:cstheme="minorHAnsi"/>
                <w:spacing w:val="1"/>
              </w:rPr>
              <w:t>ś</w:t>
            </w:r>
            <w:r w:rsidRPr="00781BD7">
              <w:rPr>
                <w:rFonts w:eastAsia="Times New Roman" w:cstheme="minorHAnsi"/>
              </w:rPr>
              <w:t>ciąregulacjikontras</w:t>
            </w:r>
            <w:r w:rsidRPr="00781BD7">
              <w:rPr>
                <w:rFonts w:eastAsia="Times New Roman" w:cstheme="minorHAnsi"/>
                <w:spacing w:val="-1"/>
              </w:rPr>
              <w:t>t</w:t>
            </w:r>
            <w:r w:rsidRPr="00781BD7">
              <w:rPr>
                <w:rFonts w:eastAsia="Times New Roman" w:cstheme="minorHAnsi"/>
                <w:spacing w:val="1"/>
              </w:rPr>
              <w:t>u</w:t>
            </w:r>
            <w:r w:rsidRPr="00781BD7">
              <w:rPr>
                <w:rFonts w:eastAsia="Times New Roman" w:cstheme="minorHAnsi"/>
              </w:rPr>
              <w:t>.</w:t>
            </w:r>
          </w:p>
        </w:tc>
      </w:tr>
      <w:tr w:rsidR="00781BD7" w:rsidRPr="00781BD7" w:rsidTr="00735F3D">
        <w:trPr>
          <w:trHeight w:hRule="exact" w:val="361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3D" w:rsidRPr="00781BD7" w:rsidRDefault="00735F3D" w:rsidP="00735F3D">
            <w:pPr>
              <w:spacing w:after="0" w:line="240" w:lineRule="auto"/>
              <w:ind w:left="35" w:right="-20"/>
              <w:jc w:val="both"/>
              <w:rPr>
                <w:rFonts w:eastAsia="Times New Roman" w:cstheme="minorHAnsi"/>
              </w:rPr>
            </w:pPr>
            <w:proofErr w:type="spellStart"/>
            <w:r w:rsidRPr="00781BD7">
              <w:rPr>
                <w:rFonts w:eastAsia="Times New Roman" w:cstheme="minorHAnsi"/>
                <w:spacing w:val="-15"/>
              </w:rPr>
              <w:t>T</w:t>
            </w:r>
            <w:r w:rsidRPr="00781BD7">
              <w:rPr>
                <w:rFonts w:eastAsia="Times New Roman" w:cstheme="minorHAnsi"/>
                <w:spacing w:val="1"/>
              </w:rPr>
              <w:t>e</w:t>
            </w:r>
            <w:r w:rsidRPr="00781BD7">
              <w:rPr>
                <w:rFonts w:eastAsia="Times New Roman" w:cstheme="minorHAnsi"/>
              </w:rPr>
              <w:t>mperaturapr</w:t>
            </w:r>
            <w:r w:rsidRPr="00781BD7">
              <w:rPr>
                <w:rFonts w:eastAsia="Times New Roman" w:cstheme="minorHAnsi"/>
                <w:spacing w:val="1"/>
              </w:rPr>
              <w:t>a</w:t>
            </w:r>
            <w:r w:rsidRPr="00781BD7">
              <w:rPr>
                <w:rFonts w:eastAsia="Times New Roman" w:cstheme="minorHAnsi"/>
              </w:rPr>
              <w:t>cy</w:t>
            </w:r>
            <w:proofErr w:type="spellEnd"/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3D" w:rsidRPr="00781BD7" w:rsidRDefault="00735F3D" w:rsidP="00735F3D">
            <w:pPr>
              <w:spacing w:after="0" w:line="240" w:lineRule="auto"/>
              <w:ind w:left="35" w:right="-20"/>
              <w:jc w:val="both"/>
              <w:rPr>
                <w:rFonts w:eastAsia="Times New Roman" w:cstheme="minorHAnsi"/>
              </w:rPr>
            </w:pPr>
            <w:r w:rsidRPr="00781BD7">
              <w:rPr>
                <w:rFonts w:eastAsia="Times New Roman" w:cstheme="minorHAnsi"/>
              </w:rPr>
              <w:t>Od0°Cdo+40°</w:t>
            </w:r>
            <w:r w:rsidRPr="00781BD7">
              <w:rPr>
                <w:rFonts w:eastAsia="Times New Roman" w:cstheme="minorHAnsi"/>
                <w:spacing w:val="1"/>
              </w:rPr>
              <w:t>C</w:t>
            </w:r>
            <w:r w:rsidRPr="00781BD7">
              <w:rPr>
                <w:rFonts w:eastAsia="Times New Roman" w:cstheme="minorHAnsi"/>
              </w:rPr>
              <w:t>.</w:t>
            </w:r>
          </w:p>
        </w:tc>
      </w:tr>
      <w:tr w:rsidR="00781BD7" w:rsidRPr="00781BD7" w:rsidTr="00735F3D">
        <w:trPr>
          <w:trHeight w:hRule="exact" w:val="754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3D" w:rsidRPr="00781BD7" w:rsidRDefault="00735F3D" w:rsidP="00735F3D">
            <w:pPr>
              <w:spacing w:after="0" w:line="240" w:lineRule="auto"/>
              <w:ind w:left="35" w:right="1137"/>
              <w:jc w:val="both"/>
              <w:rPr>
                <w:rFonts w:eastAsia="Times New Roman" w:cstheme="minorHAnsi"/>
              </w:rPr>
            </w:pPr>
            <w:r w:rsidRPr="00781BD7">
              <w:rPr>
                <w:rFonts w:eastAsia="Times New Roman" w:cstheme="minorHAnsi"/>
                <w:spacing w:val="-15"/>
              </w:rPr>
              <w:t>T</w:t>
            </w:r>
            <w:r w:rsidRPr="00781BD7">
              <w:rPr>
                <w:rFonts w:eastAsia="Times New Roman" w:cstheme="minorHAnsi"/>
                <w:spacing w:val="1"/>
              </w:rPr>
              <w:t>e</w:t>
            </w:r>
            <w:r w:rsidRPr="00781BD7">
              <w:rPr>
                <w:rFonts w:eastAsia="Times New Roman" w:cstheme="minorHAnsi"/>
              </w:rPr>
              <w:t>mperatura przech</w:t>
            </w:r>
            <w:r w:rsidRPr="00781BD7">
              <w:rPr>
                <w:rFonts w:eastAsia="Times New Roman" w:cstheme="minorHAnsi"/>
                <w:spacing w:val="1"/>
              </w:rPr>
              <w:t>o</w:t>
            </w:r>
            <w:r w:rsidRPr="00781BD7">
              <w:rPr>
                <w:rFonts w:eastAsia="Times New Roman" w:cstheme="minorHAnsi"/>
              </w:rPr>
              <w:t>w</w:t>
            </w:r>
            <w:r w:rsidRPr="00781BD7">
              <w:rPr>
                <w:rFonts w:eastAsia="Times New Roman" w:cstheme="minorHAnsi"/>
                <w:spacing w:val="-1"/>
              </w:rPr>
              <w:t>y</w:t>
            </w:r>
            <w:r w:rsidRPr="00781BD7">
              <w:rPr>
                <w:rFonts w:eastAsia="Times New Roman" w:cstheme="minorHAnsi"/>
              </w:rPr>
              <w:t>wan</w:t>
            </w:r>
            <w:r w:rsidRPr="00781BD7">
              <w:rPr>
                <w:rFonts w:eastAsia="Times New Roman" w:cstheme="minorHAnsi"/>
                <w:spacing w:val="-1"/>
              </w:rPr>
              <w:t>i</w:t>
            </w:r>
            <w:r w:rsidRPr="00781BD7">
              <w:rPr>
                <w:rFonts w:eastAsia="Times New Roman" w:cstheme="minorHAnsi"/>
              </w:rPr>
              <w:t>a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3D" w:rsidRPr="00781BD7" w:rsidRDefault="00735F3D" w:rsidP="00735F3D">
            <w:pPr>
              <w:spacing w:after="0" w:line="240" w:lineRule="auto"/>
              <w:ind w:left="35" w:right="-20"/>
              <w:jc w:val="both"/>
              <w:rPr>
                <w:rFonts w:eastAsia="Times New Roman" w:cstheme="minorHAnsi"/>
              </w:rPr>
            </w:pPr>
            <w:r w:rsidRPr="00781BD7">
              <w:rPr>
                <w:rFonts w:eastAsia="Times New Roman" w:cstheme="minorHAnsi"/>
              </w:rPr>
              <w:t>Od-</w:t>
            </w:r>
            <w:r w:rsidRPr="00781BD7">
              <w:rPr>
                <w:rFonts w:eastAsia="Times New Roman" w:cstheme="minorHAnsi"/>
                <w:spacing w:val="1"/>
              </w:rPr>
              <w:t>2</w:t>
            </w:r>
            <w:r w:rsidRPr="00781BD7">
              <w:rPr>
                <w:rFonts w:eastAsia="Times New Roman" w:cstheme="minorHAnsi"/>
              </w:rPr>
              <w:t>0</w:t>
            </w:r>
            <w:r w:rsidRPr="00781BD7">
              <w:rPr>
                <w:rFonts w:eastAsia="Times New Roman" w:cstheme="minorHAnsi"/>
                <w:spacing w:val="1"/>
              </w:rPr>
              <w:t>°</w:t>
            </w:r>
            <w:r w:rsidRPr="00781BD7">
              <w:rPr>
                <w:rFonts w:eastAsia="Times New Roman" w:cstheme="minorHAnsi"/>
              </w:rPr>
              <w:t>Cdo</w:t>
            </w:r>
            <w:r w:rsidRPr="00781BD7">
              <w:rPr>
                <w:rFonts w:eastAsia="Times New Roman" w:cstheme="minorHAnsi"/>
                <w:spacing w:val="1"/>
              </w:rPr>
              <w:t>+</w:t>
            </w:r>
            <w:r w:rsidRPr="00781BD7">
              <w:rPr>
                <w:rFonts w:eastAsia="Times New Roman" w:cstheme="minorHAnsi"/>
                <w:spacing w:val="-1"/>
              </w:rPr>
              <w:t>6</w:t>
            </w:r>
            <w:r w:rsidRPr="00781BD7">
              <w:rPr>
                <w:rFonts w:eastAsia="Times New Roman" w:cstheme="minorHAnsi"/>
                <w:spacing w:val="1"/>
              </w:rPr>
              <w:t>5</w:t>
            </w:r>
            <w:r w:rsidRPr="00781BD7">
              <w:rPr>
                <w:rFonts w:eastAsia="Times New Roman" w:cstheme="minorHAnsi"/>
              </w:rPr>
              <w:t>°C.</w:t>
            </w:r>
          </w:p>
        </w:tc>
      </w:tr>
      <w:tr w:rsidR="00781BD7" w:rsidRPr="00781BD7" w:rsidTr="00735F3D">
        <w:trPr>
          <w:trHeight w:hRule="exact" w:val="36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3D" w:rsidRPr="00781BD7" w:rsidRDefault="00735F3D" w:rsidP="00735F3D">
            <w:pPr>
              <w:spacing w:after="0" w:line="240" w:lineRule="auto"/>
              <w:ind w:left="35" w:right="-20"/>
              <w:jc w:val="both"/>
              <w:rPr>
                <w:rFonts w:eastAsia="Times New Roman" w:cstheme="minorHAnsi"/>
              </w:rPr>
            </w:pPr>
            <w:proofErr w:type="spellStart"/>
            <w:r w:rsidRPr="00781BD7">
              <w:rPr>
                <w:rFonts w:eastAsia="Times New Roman" w:cstheme="minorHAnsi"/>
                <w:spacing w:val="-8"/>
              </w:rPr>
              <w:t>W</w:t>
            </w:r>
            <w:r w:rsidRPr="00781BD7">
              <w:rPr>
                <w:rFonts w:eastAsia="Times New Roman" w:cstheme="minorHAnsi"/>
              </w:rPr>
              <w:t>ilgotn</w:t>
            </w:r>
            <w:r w:rsidRPr="00781BD7">
              <w:rPr>
                <w:rFonts w:eastAsia="Times New Roman" w:cstheme="minorHAnsi"/>
                <w:spacing w:val="1"/>
              </w:rPr>
              <w:t>o</w:t>
            </w:r>
            <w:r w:rsidRPr="00781BD7">
              <w:rPr>
                <w:rFonts w:eastAsia="Times New Roman" w:cstheme="minorHAnsi"/>
              </w:rPr>
              <w:t>śćwzględ</w:t>
            </w:r>
            <w:r w:rsidRPr="00781BD7">
              <w:rPr>
                <w:rFonts w:eastAsia="Times New Roman" w:cstheme="minorHAnsi"/>
                <w:spacing w:val="-1"/>
              </w:rPr>
              <w:t>n</w:t>
            </w:r>
            <w:r w:rsidRPr="00781BD7">
              <w:rPr>
                <w:rFonts w:eastAsia="Times New Roman" w:cstheme="minorHAnsi"/>
              </w:rPr>
              <w:t>a</w:t>
            </w:r>
            <w:proofErr w:type="spellEnd"/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3D" w:rsidRPr="00781BD7" w:rsidRDefault="00735F3D" w:rsidP="00735F3D">
            <w:pPr>
              <w:spacing w:after="0" w:line="240" w:lineRule="auto"/>
              <w:ind w:left="35" w:right="-20"/>
              <w:jc w:val="both"/>
              <w:rPr>
                <w:rFonts w:eastAsia="Times New Roman" w:cstheme="minorHAnsi"/>
              </w:rPr>
            </w:pPr>
            <w:r w:rsidRPr="00781BD7">
              <w:rPr>
                <w:rFonts w:eastAsia="Times New Roman" w:cstheme="minorHAnsi"/>
              </w:rPr>
              <w:t>Od5%do9</w:t>
            </w:r>
            <w:r w:rsidRPr="00781BD7">
              <w:rPr>
                <w:rFonts w:eastAsia="Times New Roman" w:cstheme="minorHAnsi"/>
                <w:spacing w:val="-1"/>
              </w:rPr>
              <w:t>5</w:t>
            </w:r>
            <w:r w:rsidRPr="00781BD7">
              <w:rPr>
                <w:rFonts w:eastAsia="Times New Roman" w:cstheme="minorHAnsi"/>
              </w:rPr>
              <w:t>%,bezk</w:t>
            </w:r>
            <w:r w:rsidRPr="00781BD7">
              <w:rPr>
                <w:rFonts w:eastAsia="Times New Roman" w:cstheme="minorHAnsi"/>
                <w:spacing w:val="-1"/>
              </w:rPr>
              <w:t>o</w:t>
            </w:r>
            <w:r w:rsidRPr="00781BD7">
              <w:rPr>
                <w:rFonts w:eastAsia="Times New Roman" w:cstheme="minorHAnsi"/>
              </w:rPr>
              <w:t>n</w:t>
            </w:r>
            <w:r w:rsidRPr="00781BD7">
              <w:rPr>
                <w:rFonts w:eastAsia="Times New Roman" w:cstheme="minorHAnsi"/>
                <w:spacing w:val="-1"/>
              </w:rPr>
              <w:t>d</w:t>
            </w:r>
            <w:r w:rsidRPr="00781BD7">
              <w:rPr>
                <w:rFonts w:eastAsia="Times New Roman" w:cstheme="minorHAnsi"/>
              </w:rPr>
              <w:t>e</w:t>
            </w:r>
            <w:r w:rsidRPr="00781BD7">
              <w:rPr>
                <w:rFonts w:eastAsia="Times New Roman" w:cstheme="minorHAnsi"/>
                <w:spacing w:val="-1"/>
              </w:rPr>
              <w:t>n</w:t>
            </w:r>
            <w:r w:rsidRPr="00781BD7">
              <w:rPr>
                <w:rFonts w:eastAsia="Times New Roman" w:cstheme="minorHAnsi"/>
              </w:rPr>
              <w:t>sacji.</w:t>
            </w:r>
          </w:p>
        </w:tc>
      </w:tr>
      <w:tr w:rsidR="00781BD7" w:rsidRPr="00781BD7" w:rsidTr="00735F3D">
        <w:trPr>
          <w:trHeight w:hRule="exact" w:val="77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3D" w:rsidRPr="00781BD7" w:rsidRDefault="00735F3D" w:rsidP="00735F3D">
            <w:pPr>
              <w:spacing w:after="0" w:line="240" w:lineRule="auto"/>
              <w:ind w:left="35" w:right="-20"/>
              <w:jc w:val="both"/>
              <w:rPr>
                <w:rFonts w:eastAsia="Times New Roman" w:cstheme="minorHAnsi"/>
              </w:rPr>
            </w:pPr>
            <w:proofErr w:type="spellStart"/>
            <w:r w:rsidRPr="00781BD7">
              <w:rPr>
                <w:rFonts w:eastAsia="Times New Roman" w:cstheme="minorHAnsi"/>
              </w:rPr>
              <w:t>Odp</w:t>
            </w:r>
            <w:r w:rsidRPr="00781BD7">
              <w:rPr>
                <w:rFonts w:eastAsia="Times New Roman" w:cstheme="minorHAnsi"/>
                <w:spacing w:val="-1"/>
              </w:rPr>
              <w:t>o</w:t>
            </w:r>
            <w:r w:rsidRPr="00781BD7">
              <w:rPr>
                <w:rFonts w:eastAsia="Times New Roman" w:cstheme="minorHAnsi"/>
              </w:rPr>
              <w:t>rn</w:t>
            </w:r>
            <w:r w:rsidRPr="00781BD7">
              <w:rPr>
                <w:rFonts w:eastAsia="Times New Roman" w:cstheme="minorHAnsi"/>
                <w:spacing w:val="-1"/>
              </w:rPr>
              <w:t>o</w:t>
            </w:r>
            <w:r w:rsidRPr="00781BD7">
              <w:rPr>
                <w:rFonts w:eastAsia="Times New Roman" w:cstheme="minorHAnsi"/>
              </w:rPr>
              <w:t>śćnawo</w:t>
            </w:r>
            <w:r w:rsidRPr="00781BD7">
              <w:rPr>
                <w:rFonts w:eastAsia="Times New Roman" w:cstheme="minorHAnsi"/>
                <w:spacing w:val="-1"/>
              </w:rPr>
              <w:t>d</w:t>
            </w:r>
            <w:r w:rsidRPr="00781BD7">
              <w:rPr>
                <w:rFonts w:eastAsia="Times New Roman" w:cstheme="minorHAnsi"/>
              </w:rPr>
              <w:t>ę</w:t>
            </w:r>
            <w:proofErr w:type="spellEnd"/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3D" w:rsidRPr="00781BD7" w:rsidRDefault="00735F3D" w:rsidP="00735F3D">
            <w:pPr>
              <w:spacing w:after="0" w:line="240" w:lineRule="auto"/>
              <w:ind w:left="35" w:right="-20"/>
              <w:jc w:val="both"/>
              <w:rPr>
                <w:rFonts w:eastAsia="Times New Roman" w:cstheme="minorHAnsi"/>
                <w:lang w:val="en-US"/>
              </w:rPr>
            </w:pPr>
            <w:r w:rsidRPr="00781BD7">
              <w:rPr>
                <w:rFonts w:eastAsia="Times New Roman" w:cstheme="minorHAnsi"/>
                <w:spacing w:val="-5"/>
                <w:lang w:val="en-US"/>
              </w:rPr>
              <w:t>S</w:t>
            </w:r>
            <w:r w:rsidRPr="00781BD7">
              <w:rPr>
                <w:rFonts w:eastAsia="Times New Roman" w:cstheme="minorHAnsi"/>
                <w:lang w:val="en-US"/>
              </w:rPr>
              <w:t>t</w:t>
            </w:r>
            <w:r w:rsidRPr="00781BD7">
              <w:rPr>
                <w:rFonts w:eastAsia="Times New Roman" w:cstheme="minorHAnsi"/>
                <w:spacing w:val="1"/>
                <w:lang w:val="en-US"/>
              </w:rPr>
              <w:t>o</w:t>
            </w:r>
            <w:r w:rsidRPr="00781BD7">
              <w:rPr>
                <w:rFonts w:eastAsia="Times New Roman" w:cstheme="minorHAnsi"/>
                <w:spacing w:val="-1"/>
                <w:lang w:val="en-US"/>
              </w:rPr>
              <w:t>p</w:t>
            </w:r>
            <w:r w:rsidRPr="00781BD7">
              <w:rPr>
                <w:rFonts w:eastAsia="Times New Roman" w:cstheme="minorHAnsi"/>
                <w:lang w:val="en-US"/>
              </w:rPr>
              <w:t>ień</w:t>
            </w:r>
            <w:r w:rsidRPr="00781BD7">
              <w:rPr>
                <w:rFonts w:eastAsia="Times New Roman" w:cstheme="minorHAnsi"/>
                <w:spacing w:val="-1"/>
                <w:lang w:val="en-US"/>
              </w:rPr>
              <w:t>o</w:t>
            </w:r>
            <w:r w:rsidRPr="00781BD7">
              <w:rPr>
                <w:rFonts w:eastAsia="Times New Roman" w:cstheme="minorHAnsi"/>
                <w:spacing w:val="1"/>
                <w:lang w:val="en-US"/>
              </w:rPr>
              <w:t>c</w:t>
            </w:r>
            <w:r w:rsidRPr="00781BD7">
              <w:rPr>
                <w:rFonts w:eastAsia="Times New Roman" w:cstheme="minorHAnsi"/>
                <w:spacing w:val="-1"/>
                <w:lang w:val="en-US"/>
              </w:rPr>
              <w:t>h</w:t>
            </w:r>
            <w:r w:rsidRPr="00781BD7">
              <w:rPr>
                <w:rFonts w:eastAsia="Times New Roman" w:cstheme="minorHAnsi"/>
                <w:lang w:val="en-US"/>
              </w:rPr>
              <w:t>ro</w:t>
            </w:r>
            <w:r w:rsidRPr="00781BD7">
              <w:rPr>
                <w:rFonts w:eastAsia="Times New Roman" w:cstheme="minorHAnsi"/>
                <w:spacing w:val="-1"/>
                <w:lang w:val="en-US"/>
              </w:rPr>
              <w:t>n</w:t>
            </w:r>
            <w:r w:rsidRPr="00781BD7">
              <w:rPr>
                <w:rFonts w:eastAsia="Times New Roman" w:cstheme="minorHAnsi"/>
                <w:lang w:val="en-US"/>
              </w:rPr>
              <w:t>yI</w:t>
            </w:r>
            <w:r w:rsidRPr="00781BD7">
              <w:rPr>
                <w:rFonts w:eastAsia="Times New Roman" w:cstheme="minorHAnsi"/>
                <w:spacing w:val="-1"/>
                <w:lang w:val="en-US"/>
              </w:rPr>
              <w:t>P</w:t>
            </w:r>
            <w:r w:rsidRPr="00781BD7">
              <w:rPr>
                <w:rFonts w:eastAsia="Times New Roman" w:cstheme="minorHAnsi"/>
                <w:lang w:val="en-US"/>
              </w:rPr>
              <w:t>25wg</w:t>
            </w:r>
            <w:r w:rsidRPr="00781BD7">
              <w:rPr>
                <w:rFonts w:eastAsia="Times New Roman" w:cstheme="minorHAnsi"/>
                <w:spacing w:val="-1"/>
                <w:lang w:val="en-US"/>
              </w:rPr>
              <w:t>n</w:t>
            </w:r>
            <w:r w:rsidRPr="00781BD7">
              <w:rPr>
                <w:rFonts w:eastAsia="Times New Roman" w:cstheme="minorHAnsi"/>
                <w:spacing w:val="1"/>
                <w:lang w:val="en-US"/>
              </w:rPr>
              <w:t>o</w:t>
            </w:r>
            <w:r w:rsidRPr="00781BD7">
              <w:rPr>
                <w:rFonts w:eastAsia="Times New Roman" w:cstheme="minorHAnsi"/>
                <w:lang w:val="en-US"/>
              </w:rPr>
              <w:t>rmyIEC</w:t>
            </w:r>
            <w:r w:rsidRPr="00781BD7">
              <w:rPr>
                <w:rFonts w:eastAsia="Times New Roman" w:cstheme="minorHAnsi"/>
                <w:spacing w:val="-1"/>
                <w:lang w:val="en-US"/>
              </w:rPr>
              <w:t>(</w:t>
            </w:r>
            <w:proofErr w:type="spellStart"/>
            <w:r w:rsidRPr="00781BD7">
              <w:rPr>
                <w:rFonts w:eastAsia="Times New Roman" w:cstheme="minorHAnsi"/>
                <w:lang w:val="en-US"/>
              </w:rPr>
              <w:t>InternationalElectrotechnical</w:t>
            </w:r>
            <w:proofErr w:type="spellEnd"/>
          </w:p>
          <w:p w:rsidR="00735F3D" w:rsidRPr="00781BD7" w:rsidRDefault="00735F3D" w:rsidP="00735F3D">
            <w:pPr>
              <w:spacing w:after="0" w:line="240" w:lineRule="auto"/>
              <w:ind w:left="35" w:right="-20"/>
              <w:jc w:val="both"/>
              <w:rPr>
                <w:rFonts w:eastAsia="Times New Roman" w:cstheme="minorHAnsi"/>
              </w:rPr>
            </w:pPr>
            <w:proofErr w:type="spellStart"/>
            <w:r w:rsidRPr="00781BD7">
              <w:rPr>
                <w:rFonts w:eastAsia="Times New Roman" w:cstheme="minorHAnsi"/>
              </w:rPr>
              <w:t>C</w:t>
            </w:r>
            <w:r w:rsidRPr="00781BD7">
              <w:rPr>
                <w:rFonts w:eastAsia="Times New Roman" w:cstheme="minorHAnsi"/>
                <w:spacing w:val="-1"/>
              </w:rPr>
              <w:t>o</w:t>
            </w:r>
            <w:r w:rsidRPr="00781BD7">
              <w:rPr>
                <w:rFonts w:eastAsia="Times New Roman" w:cstheme="minorHAnsi"/>
              </w:rPr>
              <w:t>mmissi</w:t>
            </w:r>
            <w:r w:rsidRPr="00781BD7">
              <w:rPr>
                <w:rFonts w:eastAsia="Times New Roman" w:cstheme="minorHAnsi"/>
                <w:spacing w:val="-1"/>
              </w:rPr>
              <w:t>o</w:t>
            </w:r>
            <w:r w:rsidRPr="00781BD7">
              <w:rPr>
                <w:rFonts w:eastAsia="Times New Roman" w:cstheme="minorHAnsi"/>
                <w:spacing w:val="1"/>
              </w:rPr>
              <w:t>n</w:t>
            </w:r>
            <w:proofErr w:type="spellEnd"/>
            <w:r w:rsidRPr="00781BD7">
              <w:rPr>
                <w:rFonts w:eastAsia="Times New Roman" w:cstheme="minorHAnsi"/>
              </w:rPr>
              <w:t>)60</w:t>
            </w:r>
            <w:r w:rsidRPr="00781BD7">
              <w:rPr>
                <w:rFonts w:eastAsia="Times New Roman" w:cstheme="minorHAnsi"/>
                <w:spacing w:val="-1"/>
              </w:rPr>
              <w:t>5</w:t>
            </w:r>
            <w:r w:rsidRPr="00781BD7">
              <w:rPr>
                <w:rFonts w:eastAsia="Times New Roman" w:cstheme="minorHAnsi"/>
              </w:rPr>
              <w:t>2</w:t>
            </w:r>
            <w:r w:rsidRPr="00781BD7">
              <w:rPr>
                <w:rFonts w:eastAsia="Times New Roman" w:cstheme="minorHAnsi"/>
                <w:spacing w:val="-1"/>
              </w:rPr>
              <w:t>9</w:t>
            </w:r>
            <w:r w:rsidRPr="00781BD7">
              <w:rPr>
                <w:rFonts w:eastAsia="Times New Roman" w:cstheme="minorHAnsi"/>
              </w:rPr>
              <w:t>.</w:t>
            </w:r>
          </w:p>
        </w:tc>
      </w:tr>
      <w:tr w:rsidR="00781BD7" w:rsidRPr="00781BD7" w:rsidTr="00735F3D">
        <w:trPr>
          <w:trHeight w:hRule="exact" w:val="474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3D" w:rsidRPr="00781BD7" w:rsidRDefault="00735F3D" w:rsidP="00735F3D">
            <w:pPr>
              <w:spacing w:after="0" w:line="240" w:lineRule="auto"/>
              <w:ind w:left="35" w:right="-20"/>
              <w:jc w:val="both"/>
              <w:rPr>
                <w:rFonts w:eastAsia="Times New Roman" w:cstheme="minorHAnsi"/>
              </w:rPr>
            </w:pPr>
            <w:proofErr w:type="spellStart"/>
            <w:r w:rsidRPr="00781BD7">
              <w:rPr>
                <w:rFonts w:eastAsia="Times New Roman" w:cstheme="minorHAnsi"/>
              </w:rPr>
              <w:t>Kl</w:t>
            </w:r>
            <w:r w:rsidRPr="00781BD7">
              <w:rPr>
                <w:rFonts w:eastAsia="Times New Roman" w:cstheme="minorHAnsi"/>
                <w:spacing w:val="1"/>
              </w:rPr>
              <w:t>a</w:t>
            </w:r>
            <w:r w:rsidRPr="00781BD7">
              <w:rPr>
                <w:rFonts w:eastAsia="Times New Roman" w:cstheme="minorHAnsi"/>
              </w:rPr>
              <w:t>s</w:t>
            </w:r>
            <w:r w:rsidRPr="00781BD7">
              <w:rPr>
                <w:rFonts w:eastAsia="Times New Roman" w:cstheme="minorHAnsi"/>
                <w:spacing w:val="-1"/>
              </w:rPr>
              <w:t>y</w:t>
            </w:r>
            <w:r w:rsidRPr="00781BD7">
              <w:rPr>
                <w:rFonts w:eastAsia="Times New Roman" w:cstheme="minorHAnsi"/>
              </w:rPr>
              <w:t>f</w:t>
            </w:r>
            <w:r w:rsidRPr="00781BD7">
              <w:rPr>
                <w:rFonts w:eastAsia="Times New Roman" w:cstheme="minorHAnsi"/>
                <w:spacing w:val="1"/>
              </w:rPr>
              <w:t>ik</w:t>
            </w:r>
            <w:r w:rsidRPr="00781BD7">
              <w:rPr>
                <w:rFonts w:eastAsia="Times New Roman" w:cstheme="minorHAnsi"/>
              </w:rPr>
              <w:t>acja</w:t>
            </w:r>
            <w:r w:rsidRPr="00781BD7">
              <w:rPr>
                <w:rFonts w:eastAsia="Times New Roman" w:cstheme="minorHAnsi"/>
                <w:spacing w:val="1"/>
              </w:rPr>
              <w:t>b</w:t>
            </w:r>
            <w:r w:rsidRPr="00781BD7">
              <w:rPr>
                <w:rFonts w:eastAsia="Times New Roman" w:cstheme="minorHAnsi"/>
              </w:rPr>
              <w:t>e</w:t>
            </w:r>
            <w:r w:rsidRPr="00781BD7">
              <w:rPr>
                <w:rFonts w:eastAsia="Times New Roman" w:cstheme="minorHAnsi"/>
                <w:spacing w:val="1"/>
              </w:rPr>
              <w:t>z</w:t>
            </w:r>
            <w:r w:rsidRPr="00781BD7">
              <w:rPr>
                <w:rFonts w:eastAsia="Times New Roman" w:cstheme="minorHAnsi"/>
                <w:spacing w:val="-1"/>
              </w:rPr>
              <w:t>p</w:t>
            </w:r>
            <w:r w:rsidRPr="00781BD7">
              <w:rPr>
                <w:rFonts w:eastAsia="Times New Roman" w:cstheme="minorHAnsi"/>
                <w:spacing w:val="1"/>
              </w:rPr>
              <w:t>i</w:t>
            </w:r>
            <w:r w:rsidRPr="00781BD7">
              <w:rPr>
                <w:rFonts w:eastAsia="Times New Roman" w:cstheme="minorHAnsi"/>
              </w:rPr>
              <w:t>e</w:t>
            </w:r>
            <w:r w:rsidRPr="00781BD7">
              <w:rPr>
                <w:rFonts w:eastAsia="Times New Roman" w:cstheme="minorHAnsi"/>
                <w:spacing w:val="1"/>
              </w:rPr>
              <w:t>c</w:t>
            </w:r>
            <w:r w:rsidRPr="00781BD7">
              <w:rPr>
                <w:rFonts w:eastAsia="Times New Roman" w:cstheme="minorHAnsi"/>
              </w:rPr>
              <w:t>z</w:t>
            </w:r>
            <w:r w:rsidRPr="00781BD7">
              <w:rPr>
                <w:rFonts w:eastAsia="Times New Roman" w:cstheme="minorHAnsi"/>
                <w:spacing w:val="-1"/>
              </w:rPr>
              <w:t>e</w:t>
            </w:r>
            <w:r w:rsidRPr="00781BD7">
              <w:rPr>
                <w:rFonts w:eastAsia="Times New Roman" w:cstheme="minorHAnsi"/>
                <w:spacing w:val="1"/>
              </w:rPr>
              <w:t>ń</w:t>
            </w:r>
            <w:r w:rsidRPr="00781BD7">
              <w:rPr>
                <w:rFonts w:eastAsia="Times New Roman" w:cstheme="minorHAnsi"/>
              </w:rPr>
              <w:t>stwa</w:t>
            </w:r>
            <w:proofErr w:type="spellEnd"/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3D" w:rsidRPr="00781BD7" w:rsidRDefault="00735F3D" w:rsidP="00735F3D">
            <w:pPr>
              <w:spacing w:after="0" w:line="240" w:lineRule="auto"/>
              <w:ind w:left="35" w:right="-20"/>
              <w:jc w:val="both"/>
              <w:rPr>
                <w:rFonts w:eastAsia="Times New Roman" w:cstheme="minorHAnsi"/>
              </w:rPr>
            </w:pPr>
            <w:r w:rsidRPr="00781BD7">
              <w:rPr>
                <w:rFonts w:eastAsia="Times New Roman" w:cstheme="minorHAnsi"/>
              </w:rPr>
              <w:t>Typ BF, klasa III wg IEC 60601</w:t>
            </w:r>
          </w:p>
        </w:tc>
      </w:tr>
      <w:tr w:rsidR="00781BD7" w:rsidRPr="00781BD7" w:rsidTr="00735F3D">
        <w:trPr>
          <w:trHeight w:hRule="exact" w:val="589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3D" w:rsidRPr="00781BD7" w:rsidRDefault="00735F3D" w:rsidP="00735F3D">
            <w:pPr>
              <w:spacing w:after="0" w:line="240" w:lineRule="auto"/>
              <w:ind w:left="35" w:right="-20"/>
              <w:jc w:val="both"/>
              <w:rPr>
                <w:rFonts w:eastAsia="Times New Roman" w:cstheme="minorHAnsi"/>
              </w:rPr>
            </w:pPr>
            <w:r w:rsidRPr="00781BD7">
              <w:rPr>
                <w:rFonts w:eastAsia="Times New Roman" w:cstheme="minorHAnsi"/>
              </w:rPr>
              <w:t>Odporność na wstrząsy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3D" w:rsidRPr="00781BD7" w:rsidRDefault="00735F3D" w:rsidP="00735F3D">
            <w:pPr>
              <w:spacing w:after="0" w:line="240" w:lineRule="auto"/>
              <w:ind w:left="35" w:right="456"/>
              <w:jc w:val="both"/>
              <w:rPr>
                <w:rFonts w:eastAsia="Times New Roman" w:cstheme="minorHAnsi"/>
              </w:rPr>
            </w:pPr>
            <w:r w:rsidRPr="00781BD7">
              <w:rPr>
                <w:rFonts w:eastAsia="Times New Roman" w:cstheme="minorHAnsi"/>
              </w:rPr>
              <w:t>Speł</w:t>
            </w:r>
            <w:r w:rsidRPr="00781BD7">
              <w:rPr>
                <w:rFonts w:eastAsia="Times New Roman" w:cstheme="minorHAnsi"/>
                <w:spacing w:val="1"/>
              </w:rPr>
              <w:t>n</w:t>
            </w:r>
            <w:r w:rsidRPr="00781BD7">
              <w:rPr>
                <w:rFonts w:eastAsia="Times New Roman" w:cstheme="minorHAnsi"/>
              </w:rPr>
              <w:t>iaw</w:t>
            </w:r>
            <w:r w:rsidRPr="00781BD7">
              <w:rPr>
                <w:rFonts w:eastAsia="Times New Roman" w:cstheme="minorHAnsi"/>
                <w:spacing w:val="1"/>
              </w:rPr>
              <w:t>y</w:t>
            </w:r>
            <w:r w:rsidRPr="00781BD7">
              <w:rPr>
                <w:rFonts w:eastAsia="Times New Roman" w:cstheme="minorHAnsi"/>
              </w:rPr>
              <w:t>m</w:t>
            </w:r>
            <w:r w:rsidRPr="00781BD7">
              <w:rPr>
                <w:rFonts w:eastAsia="Times New Roman" w:cstheme="minorHAnsi"/>
                <w:spacing w:val="1"/>
              </w:rPr>
              <w:t>o</w:t>
            </w:r>
            <w:r w:rsidRPr="00781BD7">
              <w:rPr>
                <w:rFonts w:eastAsia="Times New Roman" w:cstheme="minorHAnsi"/>
              </w:rPr>
              <w:t>gin</w:t>
            </w:r>
            <w:r w:rsidRPr="00781BD7">
              <w:rPr>
                <w:rFonts w:eastAsia="Times New Roman" w:cstheme="minorHAnsi"/>
                <w:spacing w:val="1"/>
              </w:rPr>
              <w:t>o</w:t>
            </w:r>
            <w:r w:rsidRPr="00781BD7">
              <w:rPr>
                <w:rFonts w:eastAsia="Times New Roman" w:cstheme="minorHAnsi"/>
              </w:rPr>
              <w:t>rmyIEC6</w:t>
            </w:r>
            <w:r w:rsidRPr="00781BD7">
              <w:rPr>
                <w:rFonts w:eastAsia="Times New Roman" w:cstheme="minorHAnsi"/>
                <w:spacing w:val="1"/>
              </w:rPr>
              <w:t>0</w:t>
            </w:r>
            <w:r w:rsidRPr="00781BD7">
              <w:rPr>
                <w:rFonts w:eastAsia="Times New Roman" w:cstheme="minorHAnsi"/>
              </w:rPr>
              <w:t>0</w:t>
            </w:r>
            <w:r w:rsidRPr="00781BD7">
              <w:rPr>
                <w:rFonts w:eastAsia="Times New Roman" w:cstheme="minorHAnsi"/>
                <w:spacing w:val="1"/>
              </w:rPr>
              <w:t>6</w:t>
            </w:r>
            <w:r w:rsidRPr="00781BD7">
              <w:rPr>
                <w:rFonts w:eastAsia="Times New Roman" w:cstheme="minorHAnsi"/>
              </w:rPr>
              <w:t>8-</w:t>
            </w:r>
            <w:r w:rsidRPr="00781BD7">
              <w:rPr>
                <w:rFonts w:eastAsia="Times New Roman" w:cstheme="minorHAnsi"/>
                <w:spacing w:val="1"/>
              </w:rPr>
              <w:t>2</w:t>
            </w:r>
            <w:r w:rsidRPr="00781BD7">
              <w:rPr>
                <w:rFonts w:eastAsia="Times New Roman" w:cstheme="minorHAnsi"/>
              </w:rPr>
              <w:t>-27</w:t>
            </w:r>
          </w:p>
        </w:tc>
      </w:tr>
      <w:tr w:rsidR="00781BD7" w:rsidRPr="00781BD7" w:rsidTr="00735F3D">
        <w:trPr>
          <w:trHeight w:hRule="exact" w:val="546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3D" w:rsidRPr="00781BD7" w:rsidRDefault="00735F3D" w:rsidP="00735F3D">
            <w:pPr>
              <w:spacing w:after="0" w:line="240" w:lineRule="auto"/>
              <w:ind w:left="35" w:right="-20"/>
              <w:jc w:val="both"/>
              <w:rPr>
                <w:rFonts w:eastAsia="Times New Roman" w:cstheme="minorHAnsi"/>
              </w:rPr>
            </w:pPr>
            <w:r w:rsidRPr="00781BD7">
              <w:rPr>
                <w:rFonts w:eastAsia="Times New Roman" w:cstheme="minorHAnsi"/>
              </w:rPr>
              <w:t>Odporność na wibracje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3D" w:rsidRPr="00781BD7" w:rsidRDefault="00735F3D" w:rsidP="00735F3D">
            <w:pPr>
              <w:tabs>
                <w:tab w:val="left" w:pos="480"/>
              </w:tabs>
              <w:spacing w:after="0" w:line="240" w:lineRule="auto"/>
              <w:ind w:left="489" w:right="28" w:hanging="454"/>
              <w:jc w:val="both"/>
              <w:rPr>
                <w:rFonts w:eastAsia="Times New Roman" w:cstheme="minorHAnsi"/>
              </w:rPr>
            </w:pPr>
            <w:r w:rsidRPr="00781BD7">
              <w:rPr>
                <w:rFonts w:eastAsia="Times New Roman" w:cstheme="minorHAnsi"/>
                <w:spacing w:val="-1"/>
              </w:rPr>
              <w:t>S</w:t>
            </w:r>
            <w:r w:rsidRPr="00781BD7">
              <w:rPr>
                <w:rFonts w:eastAsia="Times New Roman" w:cstheme="minorHAnsi"/>
                <w:spacing w:val="1"/>
              </w:rPr>
              <w:t>p</w:t>
            </w:r>
            <w:r w:rsidRPr="00781BD7">
              <w:rPr>
                <w:rFonts w:eastAsia="Times New Roman" w:cstheme="minorHAnsi"/>
              </w:rPr>
              <w:t>eł</w:t>
            </w:r>
            <w:r w:rsidRPr="00781BD7">
              <w:rPr>
                <w:rFonts w:eastAsia="Times New Roman" w:cstheme="minorHAnsi"/>
                <w:spacing w:val="1"/>
              </w:rPr>
              <w:t>n</w:t>
            </w:r>
            <w:r w:rsidRPr="00781BD7">
              <w:rPr>
                <w:rFonts w:eastAsia="Times New Roman" w:cstheme="minorHAnsi"/>
              </w:rPr>
              <w:t>iaw</w:t>
            </w:r>
            <w:r w:rsidRPr="00781BD7">
              <w:rPr>
                <w:rFonts w:eastAsia="Times New Roman" w:cstheme="minorHAnsi"/>
                <w:spacing w:val="1"/>
              </w:rPr>
              <w:t>y</w:t>
            </w:r>
            <w:r w:rsidRPr="00781BD7">
              <w:rPr>
                <w:rFonts w:eastAsia="Times New Roman" w:cstheme="minorHAnsi"/>
              </w:rPr>
              <w:t>m</w:t>
            </w:r>
            <w:r w:rsidRPr="00781BD7">
              <w:rPr>
                <w:rFonts w:eastAsia="Times New Roman" w:cstheme="minorHAnsi"/>
                <w:spacing w:val="1"/>
              </w:rPr>
              <w:t>o</w:t>
            </w:r>
            <w:r w:rsidRPr="00781BD7">
              <w:rPr>
                <w:rFonts w:eastAsia="Times New Roman" w:cstheme="minorHAnsi"/>
              </w:rPr>
              <w:t>gi</w:t>
            </w:r>
            <w:r w:rsidRPr="00781BD7">
              <w:rPr>
                <w:rFonts w:eastAsia="Times New Roman" w:cstheme="minorHAnsi"/>
                <w:spacing w:val="1"/>
              </w:rPr>
              <w:t>no</w:t>
            </w:r>
            <w:r w:rsidRPr="00781BD7">
              <w:rPr>
                <w:rFonts w:eastAsia="Times New Roman" w:cstheme="minorHAnsi"/>
              </w:rPr>
              <w:t>rm:IEC6</w:t>
            </w:r>
            <w:r w:rsidRPr="00781BD7">
              <w:rPr>
                <w:rFonts w:eastAsia="Times New Roman" w:cstheme="minorHAnsi"/>
                <w:spacing w:val="1"/>
              </w:rPr>
              <w:t>0</w:t>
            </w:r>
            <w:r w:rsidRPr="00781BD7">
              <w:rPr>
                <w:rFonts w:eastAsia="Times New Roman" w:cstheme="minorHAnsi"/>
              </w:rPr>
              <w:t>0</w:t>
            </w:r>
            <w:r w:rsidRPr="00781BD7">
              <w:rPr>
                <w:rFonts w:eastAsia="Times New Roman" w:cstheme="minorHAnsi"/>
                <w:spacing w:val="1"/>
              </w:rPr>
              <w:t>6</w:t>
            </w:r>
            <w:r w:rsidRPr="00781BD7">
              <w:rPr>
                <w:rFonts w:eastAsia="Times New Roman" w:cstheme="minorHAnsi"/>
              </w:rPr>
              <w:t>8-</w:t>
            </w:r>
            <w:r w:rsidRPr="00781BD7">
              <w:rPr>
                <w:rFonts w:eastAsia="Times New Roman" w:cstheme="minorHAnsi"/>
                <w:spacing w:val="1"/>
              </w:rPr>
              <w:t>2</w:t>
            </w:r>
            <w:r w:rsidRPr="00781BD7">
              <w:rPr>
                <w:rFonts w:eastAsia="Times New Roman" w:cstheme="minorHAnsi"/>
              </w:rPr>
              <w:t>-</w:t>
            </w:r>
            <w:r w:rsidRPr="00781BD7">
              <w:rPr>
                <w:rFonts w:eastAsia="Times New Roman" w:cstheme="minorHAnsi"/>
                <w:spacing w:val="1"/>
              </w:rPr>
              <w:t>6</w:t>
            </w:r>
            <w:r w:rsidRPr="00781BD7">
              <w:rPr>
                <w:rFonts w:eastAsia="Times New Roman" w:cstheme="minorHAnsi"/>
              </w:rPr>
              <w:t>4</w:t>
            </w:r>
            <w:r w:rsidRPr="00781BD7">
              <w:rPr>
                <w:rFonts w:eastAsia="Times New Roman" w:cstheme="minorHAnsi"/>
                <w:spacing w:val="-14"/>
              </w:rPr>
              <w:t xml:space="preserve"> oraz </w:t>
            </w:r>
            <w:r w:rsidRPr="00781BD7">
              <w:rPr>
                <w:rFonts w:eastAsia="Times New Roman" w:cstheme="minorHAnsi"/>
              </w:rPr>
              <w:t>IEC60</w:t>
            </w:r>
            <w:r w:rsidRPr="00781BD7">
              <w:rPr>
                <w:rFonts w:eastAsia="Times New Roman" w:cstheme="minorHAnsi"/>
                <w:spacing w:val="-1"/>
              </w:rPr>
              <w:t>0</w:t>
            </w:r>
            <w:r w:rsidRPr="00781BD7">
              <w:rPr>
                <w:rFonts w:eastAsia="Times New Roman" w:cstheme="minorHAnsi"/>
              </w:rPr>
              <w:t>6</w:t>
            </w:r>
            <w:r w:rsidRPr="00781BD7">
              <w:rPr>
                <w:rFonts w:eastAsia="Times New Roman" w:cstheme="minorHAnsi"/>
                <w:spacing w:val="-1"/>
              </w:rPr>
              <w:t>8</w:t>
            </w:r>
            <w:r w:rsidRPr="00781BD7">
              <w:rPr>
                <w:rFonts w:eastAsia="Times New Roman" w:cstheme="minorHAnsi"/>
              </w:rPr>
              <w:t>-2-6</w:t>
            </w:r>
          </w:p>
          <w:p w:rsidR="00735F3D" w:rsidRPr="00781BD7" w:rsidRDefault="00735F3D" w:rsidP="00735F3D">
            <w:pPr>
              <w:spacing w:after="0" w:line="240" w:lineRule="auto"/>
              <w:ind w:left="489" w:right="19"/>
              <w:jc w:val="both"/>
              <w:rPr>
                <w:rFonts w:eastAsia="Times New Roman" w:cstheme="minorHAnsi"/>
              </w:rPr>
            </w:pPr>
          </w:p>
        </w:tc>
      </w:tr>
      <w:tr w:rsidR="00735F3D" w:rsidRPr="00781BD7" w:rsidTr="00735F3D">
        <w:trPr>
          <w:trHeight w:hRule="exact" w:val="45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3D" w:rsidRPr="00781BD7" w:rsidRDefault="00735F3D" w:rsidP="00735F3D">
            <w:pPr>
              <w:spacing w:after="0" w:line="240" w:lineRule="auto"/>
              <w:ind w:left="35" w:right="-20"/>
              <w:jc w:val="both"/>
              <w:rPr>
                <w:rFonts w:eastAsia="Times New Roman" w:cstheme="minorHAnsi"/>
              </w:rPr>
            </w:pPr>
            <w:r w:rsidRPr="00781BD7">
              <w:rPr>
                <w:rFonts w:eastAsia="Times New Roman" w:cstheme="minorHAnsi"/>
              </w:rPr>
              <w:t>Odporność na upadek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3D" w:rsidRPr="00781BD7" w:rsidRDefault="00735F3D" w:rsidP="00735F3D">
            <w:pPr>
              <w:spacing w:after="0" w:line="240" w:lineRule="auto"/>
              <w:ind w:left="35" w:right="289" w:hanging="1"/>
              <w:jc w:val="both"/>
              <w:rPr>
                <w:rFonts w:eastAsia="Times New Roman" w:cstheme="minorHAnsi"/>
              </w:rPr>
            </w:pPr>
            <w:r w:rsidRPr="00781BD7">
              <w:rPr>
                <w:rFonts w:eastAsia="Times New Roman" w:cstheme="minorHAnsi"/>
              </w:rPr>
              <w:t>Speł</w:t>
            </w:r>
            <w:r w:rsidRPr="00781BD7">
              <w:rPr>
                <w:rFonts w:eastAsia="Times New Roman" w:cstheme="minorHAnsi"/>
                <w:spacing w:val="1"/>
              </w:rPr>
              <w:t>n</w:t>
            </w:r>
            <w:r w:rsidRPr="00781BD7">
              <w:rPr>
                <w:rFonts w:eastAsia="Times New Roman" w:cstheme="minorHAnsi"/>
              </w:rPr>
              <w:t>iaw</w:t>
            </w:r>
            <w:r w:rsidRPr="00781BD7">
              <w:rPr>
                <w:rFonts w:eastAsia="Times New Roman" w:cstheme="minorHAnsi"/>
                <w:spacing w:val="1"/>
              </w:rPr>
              <w:t>y</w:t>
            </w:r>
            <w:r w:rsidRPr="00781BD7">
              <w:rPr>
                <w:rFonts w:eastAsia="Times New Roman" w:cstheme="minorHAnsi"/>
              </w:rPr>
              <w:t>m</w:t>
            </w:r>
            <w:r w:rsidRPr="00781BD7">
              <w:rPr>
                <w:rFonts w:eastAsia="Times New Roman" w:cstheme="minorHAnsi"/>
                <w:spacing w:val="1"/>
              </w:rPr>
              <w:t>o</w:t>
            </w:r>
            <w:r w:rsidRPr="00781BD7">
              <w:rPr>
                <w:rFonts w:eastAsia="Times New Roman" w:cstheme="minorHAnsi"/>
              </w:rPr>
              <w:t>gin</w:t>
            </w:r>
            <w:r w:rsidRPr="00781BD7">
              <w:rPr>
                <w:rFonts w:eastAsia="Times New Roman" w:cstheme="minorHAnsi"/>
                <w:spacing w:val="1"/>
              </w:rPr>
              <w:t>o</w:t>
            </w:r>
            <w:r w:rsidRPr="00781BD7">
              <w:rPr>
                <w:rFonts w:eastAsia="Times New Roman" w:cstheme="minorHAnsi"/>
              </w:rPr>
              <w:t>rmyIEC6</w:t>
            </w:r>
            <w:r w:rsidRPr="00781BD7">
              <w:rPr>
                <w:rFonts w:eastAsia="Times New Roman" w:cstheme="minorHAnsi"/>
                <w:spacing w:val="1"/>
              </w:rPr>
              <w:t>0</w:t>
            </w:r>
            <w:r w:rsidRPr="00781BD7">
              <w:rPr>
                <w:rFonts w:eastAsia="Times New Roman" w:cstheme="minorHAnsi"/>
              </w:rPr>
              <w:t>0</w:t>
            </w:r>
            <w:r w:rsidRPr="00781BD7">
              <w:rPr>
                <w:rFonts w:eastAsia="Times New Roman" w:cstheme="minorHAnsi"/>
                <w:spacing w:val="1"/>
              </w:rPr>
              <w:t>6</w:t>
            </w:r>
            <w:r w:rsidRPr="00781BD7">
              <w:rPr>
                <w:rFonts w:eastAsia="Times New Roman" w:cstheme="minorHAnsi"/>
              </w:rPr>
              <w:t>8-</w:t>
            </w:r>
            <w:r w:rsidRPr="00781BD7">
              <w:rPr>
                <w:rFonts w:eastAsia="Times New Roman" w:cstheme="minorHAnsi"/>
                <w:spacing w:val="1"/>
              </w:rPr>
              <w:t>2</w:t>
            </w:r>
            <w:r w:rsidRPr="00781BD7">
              <w:rPr>
                <w:rFonts w:eastAsia="Times New Roman" w:cstheme="minorHAnsi"/>
              </w:rPr>
              <w:t>-31</w:t>
            </w:r>
          </w:p>
        </w:tc>
      </w:tr>
    </w:tbl>
    <w:p w:rsidR="00735F3D" w:rsidRPr="00781BD7" w:rsidRDefault="00735F3D" w:rsidP="00735F3D">
      <w:pPr>
        <w:spacing w:after="0" w:line="240" w:lineRule="auto"/>
        <w:jc w:val="both"/>
        <w:rPr>
          <w:rFonts w:cstheme="minorHAnsi"/>
          <w:b/>
        </w:rPr>
      </w:pP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</w:rPr>
      </w:pPr>
      <w:r w:rsidRPr="00781BD7">
        <w:rPr>
          <w:rFonts w:cstheme="minorHAnsi"/>
          <w:b/>
        </w:rPr>
        <w:t>Odpowiedź nr 10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  <w:b/>
        </w:rPr>
      </w:pPr>
      <w:r w:rsidRPr="00781BD7">
        <w:rPr>
          <w:rFonts w:cstheme="minorHAnsi"/>
          <w:lang w:eastAsia="pl-PL"/>
        </w:rPr>
        <w:t xml:space="preserve">Zamawiający nie </w:t>
      </w:r>
      <w:r w:rsidRPr="00781BD7">
        <w:rPr>
          <w:rFonts w:cstheme="minorHAnsi"/>
        </w:rPr>
        <w:t xml:space="preserve">dopuszcza urządzenia ZOLL </w:t>
      </w:r>
      <w:proofErr w:type="spellStart"/>
      <w:r w:rsidRPr="00781BD7">
        <w:rPr>
          <w:rFonts w:cstheme="minorHAnsi"/>
        </w:rPr>
        <w:t>Medical</w:t>
      </w:r>
      <w:proofErr w:type="spellEnd"/>
      <w:r w:rsidRPr="00781BD7">
        <w:rPr>
          <w:rFonts w:cstheme="minorHAnsi"/>
        </w:rPr>
        <w:t xml:space="preserve"> Corporation – model </w:t>
      </w:r>
      <w:proofErr w:type="spellStart"/>
      <w:r w:rsidRPr="00781BD7">
        <w:rPr>
          <w:rFonts w:cstheme="minorHAnsi"/>
        </w:rPr>
        <w:t>Autopulse</w:t>
      </w:r>
      <w:proofErr w:type="spellEnd"/>
      <w:r w:rsidRPr="00781BD7">
        <w:rPr>
          <w:rFonts w:cstheme="minorHAnsi"/>
        </w:rPr>
        <w:t>.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  <w:b/>
        </w:rPr>
      </w:pP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  <w:b/>
        </w:rPr>
      </w:pPr>
      <w:r w:rsidRPr="00781BD7">
        <w:rPr>
          <w:rFonts w:cstheme="minorHAnsi"/>
          <w:b/>
        </w:rPr>
        <w:t>Pytanie nr 11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</w:rPr>
      </w:pPr>
      <w:r w:rsidRPr="00781BD7">
        <w:rPr>
          <w:rFonts w:cstheme="minorHAnsi"/>
        </w:rPr>
        <w:t>Krzesło transportowe płozowe</w:t>
      </w:r>
    </w:p>
    <w:p w:rsidR="00735F3D" w:rsidRPr="00781BD7" w:rsidRDefault="00735F3D" w:rsidP="00735F3D">
      <w:pPr>
        <w:keepNext/>
        <w:keepLines/>
        <w:tabs>
          <w:tab w:val="left" w:pos="3225"/>
        </w:tabs>
        <w:spacing w:after="0" w:line="240" w:lineRule="auto"/>
        <w:jc w:val="both"/>
        <w:rPr>
          <w:rFonts w:cstheme="minorHAnsi"/>
        </w:rPr>
      </w:pPr>
      <w:r w:rsidRPr="00781BD7">
        <w:rPr>
          <w:rFonts w:cstheme="minorHAnsi"/>
        </w:rPr>
        <w:lastRenderedPageBreak/>
        <w:t xml:space="preserve">Opis parametrów krzesełka wskazuje jednoznacznie na producenta </w:t>
      </w:r>
      <w:proofErr w:type="spellStart"/>
      <w:r w:rsidRPr="00781BD7">
        <w:rPr>
          <w:rFonts w:cstheme="minorHAnsi"/>
        </w:rPr>
        <w:t>Stryker</w:t>
      </w:r>
      <w:proofErr w:type="spellEnd"/>
      <w:r w:rsidRPr="00781BD7">
        <w:rPr>
          <w:rFonts w:cstheme="minorHAnsi"/>
        </w:rPr>
        <w:t>. Czy Zamawiający w ramach uczciwej konkurencji na zasadzie równoważności dopuści krzesełko FERNO którego siedzisko i oparcie zostało wykonane z łatwego do mycia i dezynfekcji tworzywa winylowego odpornego na uszkodzenia. Waga krzesełka to 15 kg a wymiary 100 cm x 52 cm x 20 cm. Pozostałe parametry zgodne z wymaganiami Zamawiającego.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  <w:b/>
        </w:rPr>
      </w:pPr>
      <w:r w:rsidRPr="00781BD7">
        <w:rPr>
          <w:rFonts w:cstheme="minorHAnsi"/>
          <w:b/>
        </w:rPr>
        <w:t>Odpowiedź nr 11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</w:rPr>
      </w:pPr>
      <w:r w:rsidRPr="00781BD7">
        <w:rPr>
          <w:rFonts w:cstheme="minorHAnsi"/>
        </w:rPr>
        <w:t>Zamawiający dopuszcza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  <w:b/>
        </w:rPr>
      </w:pPr>
    </w:p>
    <w:p w:rsidR="00735F3D" w:rsidRPr="00781BD7" w:rsidRDefault="00735F3D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1BD7">
        <w:rPr>
          <w:rFonts w:asciiTheme="minorHAnsi" w:hAnsiTheme="minorHAnsi" w:cstheme="minorHAnsi"/>
          <w:b/>
          <w:sz w:val="22"/>
          <w:szCs w:val="22"/>
        </w:rPr>
        <w:t>Pytanie nr 12</w:t>
      </w:r>
    </w:p>
    <w:p w:rsidR="00735F3D" w:rsidRPr="00781BD7" w:rsidRDefault="00735F3D" w:rsidP="00735F3D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lang w:eastAsia="pl-PL"/>
        </w:rPr>
      </w:pPr>
      <w:r w:rsidRPr="00781BD7">
        <w:rPr>
          <w:rFonts w:asciiTheme="minorHAnsi" w:hAnsiTheme="minorHAnsi" w:cstheme="minorHAnsi"/>
        </w:rPr>
        <w:t xml:space="preserve">Czy Zamawiający na zasadzie równoważności dopuści nowoczesny respirator transportowy marki </w:t>
      </w:r>
      <w:proofErr w:type="spellStart"/>
      <w:r w:rsidRPr="00781BD7">
        <w:rPr>
          <w:rFonts w:asciiTheme="minorHAnsi" w:hAnsiTheme="minorHAnsi" w:cstheme="minorHAnsi"/>
        </w:rPr>
        <w:t>SMITH’S</w:t>
      </w:r>
      <w:proofErr w:type="spellEnd"/>
      <w:r w:rsidRPr="00781BD7">
        <w:rPr>
          <w:rFonts w:asciiTheme="minorHAnsi" w:hAnsiTheme="minorHAnsi" w:cstheme="minorHAnsi"/>
        </w:rPr>
        <w:t xml:space="preserve"> </w:t>
      </w:r>
      <w:proofErr w:type="spellStart"/>
      <w:r w:rsidRPr="00781BD7">
        <w:rPr>
          <w:rFonts w:asciiTheme="minorHAnsi" w:hAnsiTheme="minorHAnsi" w:cstheme="minorHAnsi"/>
        </w:rPr>
        <w:t>Medical</w:t>
      </w:r>
      <w:proofErr w:type="spellEnd"/>
      <w:r w:rsidRPr="00781BD7">
        <w:rPr>
          <w:rFonts w:asciiTheme="minorHAnsi" w:hAnsiTheme="minorHAnsi" w:cstheme="minorHAnsi"/>
        </w:rPr>
        <w:t xml:space="preserve"> o poniższych parametrach użytkowych?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  <w:b/>
        </w:rPr>
      </w:pPr>
    </w:p>
    <w:tbl>
      <w:tblPr>
        <w:tblW w:w="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8505"/>
      </w:tblGrid>
      <w:tr w:rsidR="00781BD7" w:rsidRPr="00781BD7" w:rsidTr="00735F3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5F3D" w:rsidRPr="00781BD7" w:rsidRDefault="00735F3D" w:rsidP="00735F3D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81BD7">
              <w:rPr>
                <w:rFonts w:cstheme="minorHAnsi"/>
                <w:b/>
                <w:bCs/>
              </w:rPr>
              <w:t>PARAMETRY OGÓLNE</w:t>
            </w:r>
          </w:p>
        </w:tc>
      </w:tr>
      <w:tr w:rsidR="00781BD7" w:rsidRPr="00781BD7" w:rsidTr="00735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5F3D" w:rsidRPr="00781BD7" w:rsidRDefault="00735F3D" w:rsidP="00735F3D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5F3D" w:rsidRPr="00781BD7" w:rsidRDefault="00735F3D" w:rsidP="00735F3D">
            <w:pPr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Nowoczesny respirator transportowy z możliwością wentylacji noworodków (wentylacja manualna), niemowląt, dzieci oraz dorosłych</w:t>
            </w:r>
          </w:p>
        </w:tc>
      </w:tr>
      <w:tr w:rsidR="00781BD7" w:rsidRPr="00781BD7" w:rsidTr="00735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5F3D" w:rsidRPr="00781BD7" w:rsidRDefault="00735F3D" w:rsidP="00735F3D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5F3D" w:rsidRPr="00781BD7" w:rsidRDefault="00735F3D" w:rsidP="00735F3D">
            <w:pPr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 xml:space="preserve">Tryby wentylacji: manualna, </w:t>
            </w:r>
            <w:proofErr w:type="spellStart"/>
            <w:r w:rsidRPr="00781BD7">
              <w:rPr>
                <w:rFonts w:cstheme="minorHAnsi"/>
              </w:rPr>
              <w:t>Demand</w:t>
            </w:r>
            <w:proofErr w:type="spellEnd"/>
            <w:r w:rsidRPr="00781BD7">
              <w:rPr>
                <w:rFonts w:cstheme="minorHAnsi"/>
              </w:rPr>
              <w:t xml:space="preserve">, CMV, CPAP, </w:t>
            </w:r>
            <w:proofErr w:type="spellStart"/>
            <w:r w:rsidRPr="00781BD7">
              <w:rPr>
                <w:rFonts w:cstheme="minorHAnsi"/>
              </w:rPr>
              <w:t>CMV+PEEP</w:t>
            </w:r>
            <w:proofErr w:type="spellEnd"/>
          </w:p>
        </w:tc>
      </w:tr>
      <w:tr w:rsidR="00781BD7" w:rsidRPr="00781BD7" w:rsidTr="00735F3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5F3D" w:rsidRPr="00781BD7" w:rsidRDefault="00735F3D" w:rsidP="00735F3D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81BD7">
              <w:rPr>
                <w:rFonts w:cstheme="minorHAnsi"/>
                <w:b/>
                <w:bCs/>
              </w:rPr>
              <w:t>CHARAKTERYSTYCZNE CECHY PRODUKTU</w:t>
            </w:r>
          </w:p>
        </w:tc>
      </w:tr>
      <w:tr w:rsidR="00781BD7" w:rsidRPr="00781BD7" w:rsidTr="00735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5F3D" w:rsidRPr="00781BD7" w:rsidRDefault="00735F3D" w:rsidP="00735F3D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5F3D" w:rsidRPr="00781BD7" w:rsidRDefault="00735F3D" w:rsidP="00735F3D">
            <w:pPr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 xml:space="preserve">Zasilanie: pneumatyczne, suchy bezolejowy gaz, ciśnienie 280-600 </w:t>
            </w:r>
            <w:proofErr w:type="spellStart"/>
            <w:r w:rsidRPr="00781BD7">
              <w:rPr>
                <w:rFonts w:cstheme="minorHAnsi"/>
              </w:rPr>
              <w:t>kPa</w:t>
            </w:r>
            <w:proofErr w:type="spellEnd"/>
          </w:p>
        </w:tc>
      </w:tr>
      <w:tr w:rsidR="00781BD7" w:rsidRPr="00781BD7" w:rsidTr="00735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5F3D" w:rsidRPr="00781BD7" w:rsidRDefault="00735F3D" w:rsidP="00735F3D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5F3D" w:rsidRPr="00781BD7" w:rsidRDefault="00735F3D" w:rsidP="00735F3D">
            <w:pPr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Zasada działania: czasowo zmienny generator przepływu</w:t>
            </w:r>
          </w:p>
        </w:tc>
      </w:tr>
      <w:tr w:rsidR="00781BD7" w:rsidRPr="00781BD7" w:rsidTr="00735F3D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5F3D" w:rsidRPr="00781BD7" w:rsidRDefault="00735F3D" w:rsidP="00735F3D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5F3D" w:rsidRPr="00781BD7" w:rsidRDefault="00735F3D" w:rsidP="00735F3D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781BD7">
              <w:rPr>
                <w:rFonts w:asciiTheme="minorHAnsi" w:hAnsiTheme="minorHAnsi" w:cstheme="minorHAnsi"/>
              </w:rPr>
              <w:t>Częstość oddechowa: płynna regulacja w zakresie 8-40 oddechów/min</w:t>
            </w:r>
          </w:p>
        </w:tc>
      </w:tr>
      <w:tr w:rsidR="00781BD7" w:rsidRPr="00781BD7" w:rsidTr="00735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5F3D" w:rsidRPr="00781BD7" w:rsidRDefault="00735F3D" w:rsidP="00735F3D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5F3D" w:rsidRPr="00781BD7" w:rsidRDefault="00735F3D" w:rsidP="00735F3D">
            <w:pPr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Objętość oddechowa: płynna regulacja w zakresie 70-1500ml</w:t>
            </w:r>
          </w:p>
        </w:tc>
      </w:tr>
      <w:tr w:rsidR="00781BD7" w:rsidRPr="00781BD7" w:rsidTr="00735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5F3D" w:rsidRPr="00781BD7" w:rsidRDefault="00735F3D" w:rsidP="00735F3D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5F3D" w:rsidRPr="00781BD7" w:rsidRDefault="00735F3D" w:rsidP="00735F3D">
            <w:pPr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Współczynnik I:E od 1:1,4 (przy 40 oddechów/min) do 1:2,5 (przy 8 oddechów/min)</w:t>
            </w:r>
          </w:p>
        </w:tc>
      </w:tr>
      <w:tr w:rsidR="00781BD7" w:rsidRPr="00781BD7" w:rsidTr="00735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5F3D" w:rsidRPr="00781BD7" w:rsidRDefault="00735F3D" w:rsidP="00735F3D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5F3D" w:rsidRPr="00781BD7" w:rsidRDefault="00735F3D" w:rsidP="00735F3D">
            <w:pPr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Oddech manualny: zgodnie z nastawianą objętością i częstością oddechową</w:t>
            </w:r>
          </w:p>
        </w:tc>
      </w:tr>
      <w:tr w:rsidR="00781BD7" w:rsidRPr="00781BD7" w:rsidTr="00735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5F3D" w:rsidRPr="00781BD7" w:rsidRDefault="00735F3D" w:rsidP="00735F3D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5F3D" w:rsidRPr="00781BD7" w:rsidRDefault="00735F3D" w:rsidP="00735F3D">
            <w:pPr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Zintegrowana zastawka PEEP: zakres regulacji 0-20 cm H2O</w:t>
            </w:r>
          </w:p>
        </w:tc>
      </w:tr>
      <w:tr w:rsidR="00781BD7" w:rsidRPr="00781BD7" w:rsidTr="00735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5F3D" w:rsidRPr="00781BD7" w:rsidRDefault="00735F3D" w:rsidP="00735F3D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5F3D" w:rsidRPr="00781BD7" w:rsidRDefault="00735F3D" w:rsidP="00735F3D">
            <w:pPr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Wbudowany przepływomierz: zakres regulacji 0,5 – 35 l/min</w:t>
            </w:r>
          </w:p>
        </w:tc>
      </w:tr>
      <w:tr w:rsidR="00781BD7" w:rsidRPr="00781BD7" w:rsidTr="00735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5F3D" w:rsidRPr="00781BD7" w:rsidRDefault="00735F3D" w:rsidP="00735F3D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5F3D" w:rsidRPr="00781BD7" w:rsidRDefault="00735F3D" w:rsidP="00735F3D">
            <w:pPr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Przepływ w trybie CPAP: regulowany w zakresie 0-12,5 l/min</w:t>
            </w:r>
          </w:p>
        </w:tc>
      </w:tr>
      <w:tr w:rsidR="00781BD7" w:rsidRPr="00781BD7" w:rsidTr="00735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5F3D" w:rsidRPr="00781BD7" w:rsidRDefault="00735F3D" w:rsidP="00735F3D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5F3D" w:rsidRPr="00781BD7" w:rsidRDefault="00735F3D" w:rsidP="00735F3D">
            <w:pPr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Stężenie tlenu w mieszaninie oddechowej: 50 / 100%</w:t>
            </w:r>
          </w:p>
        </w:tc>
      </w:tr>
      <w:tr w:rsidR="00781BD7" w:rsidRPr="00781BD7" w:rsidTr="00735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5F3D" w:rsidRPr="00781BD7" w:rsidRDefault="00735F3D" w:rsidP="00735F3D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13.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5F3D" w:rsidRPr="00781BD7" w:rsidRDefault="00735F3D" w:rsidP="00735F3D">
            <w:pPr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Zastawka bezpieczeństwa regulowana w zakresie: 20-60 cm H2O</w:t>
            </w:r>
          </w:p>
        </w:tc>
      </w:tr>
      <w:tr w:rsidR="00781BD7" w:rsidRPr="00781BD7" w:rsidTr="00735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5F3D" w:rsidRPr="00781BD7" w:rsidRDefault="00735F3D" w:rsidP="00735F3D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14.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5F3D" w:rsidRPr="00781BD7" w:rsidRDefault="00735F3D" w:rsidP="00735F3D">
            <w:pPr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Zakres pomiaru wbudowanego manometru ciśnienia: od -10 do +80 cm H2O</w:t>
            </w:r>
          </w:p>
        </w:tc>
      </w:tr>
      <w:tr w:rsidR="00781BD7" w:rsidRPr="00781BD7" w:rsidTr="00735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5F3D" w:rsidRPr="00781BD7" w:rsidRDefault="00735F3D" w:rsidP="00735F3D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15.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5F3D" w:rsidRPr="00781BD7" w:rsidRDefault="00735F3D" w:rsidP="00735F3D">
            <w:pPr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Możliwość pracy w środowisku MRI o indukcji do 3 Tesla</w:t>
            </w:r>
          </w:p>
        </w:tc>
      </w:tr>
      <w:tr w:rsidR="00781BD7" w:rsidRPr="00781BD7" w:rsidTr="00735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5F3D" w:rsidRPr="00781BD7" w:rsidRDefault="00735F3D" w:rsidP="00735F3D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16.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5F3D" w:rsidRPr="00781BD7" w:rsidRDefault="00735F3D" w:rsidP="00735F3D">
            <w:pPr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System elektronicznych wskaźników oraz alarmów dźwiękowych i wizualnych</w:t>
            </w:r>
          </w:p>
        </w:tc>
      </w:tr>
      <w:tr w:rsidR="00781BD7" w:rsidRPr="00781BD7" w:rsidTr="00735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5F3D" w:rsidRPr="00781BD7" w:rsidRDefault="00735F3D" w:rsidP="00735F3D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17.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5F3D" w:rsidRPr="00781BD7" w:rsidRDefault="00735F3D" w:rsidP="00735F3D">
            <w:pPr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Wskaźnik niskiego ciśnienia gazu zasilającego</w:t>
            </w:r>
          </w:p>
        </w:tc>
      </w:tr>
      <w:tr w:rsidR="00781BD7" w:rsidRPr="00781BD7" w:rsidTr="00735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5F3D" w:rsidRPr="00781BD7" w:rsidRDefault="00735F3D" w:rsidP="00735F3D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18.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5F3D" w:rsidRPr="00781BD7" w:rsidRDefault="00735F3D" w:rsidP="00735F3D">
            <w:pPr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Jednorazowy obwód jednoramienny z wewnętrzną linią monitorowania ciśnienia i zastawką pacjenta</w:t>
            </w:r>
          </w:p>
        </w:tc>
      </w:tr>
      <w:tr w:rsidR="00735F3D" w:rsidRPr="00781BD7" w:rsidTr="00735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5F3D" w:rsidRPr="00781BD7" w:rsidRDefault="00735F3D" w:rsidP="00735F3D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>19.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5F3D" w:rsidRPr="00781BD7" w:rsidRDefault="00735F3D" w:rsidP="00735F3D">
            <w:pPr>
              <w:spacing w:after="0" w:line="240" w:lineRule="auto"/>
              <w:jc w:val="both"/>
              <w:rPr>
                <w:rFonts w:cstheme="minorHAnsi"/>
              </w:rPr>
            </w:pPr>
            <w:r w:rsidRPr="00781BD7">
              <w:rPr>
                <w:rFonts w:cstheme="minorHAnsi"/>
              </w:rPr>
              <w:t xml:space="preserve">W zestawie: torba, butla 2,7l oraz reduktor z przepływomierzem i </w:t>
            </w:r>
            <w:proofErr w:type="spellStart"/>
            <w:r w:rsidRPr="00781BD7">
              <w:rPr>
                <w:rFonts w:cstheme="minorHAnsi"/>
              </w:rPr>
              <w:t>szybkozłączką</w:t>
            </w:r>
            <w:proofErr w:type="spellEnd"/>
            <w:r w:rsidRPr="00781BD7">
              <w:rPr>
                <w:rFonts w:cstheme="minorHAnsi"/>
              </w:rPr>
              <w:t xml:space="preserve"> AGA, uchwyt </w:t>
            </w:r>
            <w:proofErr w:type="spellStart"/>
            <w:r w:rsidRPr="00781BD7">
              <w:rPr>
                <w:rFonts w:cstheme="minorHAnsi"/>
              </w:rPr>
              <w:t>karetkowy</w:t>
            </w:r>
            <w:proofErr w:type="spellEnd"/>
            <w:r w:rsidRPr="00781BD7">
              <w:rPr>
                <w:rFonts w:cstheme="minorHAnsi"/>
              </w:rPr>
              <w:t xml:space="preserve"> oraz 10 </w:t>
            </w:r>
            <w:proofErr w:type="spellStart"/>
            <w:r w:rsidRPr="00781BD7">
              <w:rPr>
                <w:rFonts w:cstheme="minorHAnsi"/>
              </w:rPr>
              <w:t>szt</w:t>
            </w:r>
            <w:proofErr w:type="spellEnd"/>
            <w:r w:rsidRPr="00781BD7">
              <w:rPr>
                <w:rFonts w:cstheme="minorHAnsi"/>
              </w:rPr>
              <w:t xml:space="preserve"> jednorazowych obwodów oddechowych pacjenta</w:t>
            </w:r>
          </w:p>
        </w:tc>
      </w:tr>
    </w:tbl>
    <w:p w:rsidR="00735F3D" w:rsidRPr="00781BD7" w:rsidRDefault="00735F3D" w:rsidP="00735F3D">
      <w:pPr>
        <w:spacing w:after="0" w:line="240" w:lineRule="auto"/>
        <w:jc w:val="both"/>
        <w:rPr>
          <w:rFonts w:cstheme="minorHAnsi"/>
          <w:b/>
        </w:rPr>
      </w:pP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  <w:b/>
        </w:rPr>
      </w:pP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  <w:b/>
        </w:rPr>
      </w:pPr>
      <w:r w:rsidRPr="00781BD7">
        <w:rPr>
          <w:rFonts w:cstheme="minorHAnsi"/>
          <w:b/>
        </w:rPr>
        <w:t>Odpowiedź nr 12</w:t>
      </w:r>
    </w:p>
    <w:p w:rsidR="00735F3D" w:rsidRPr="00781BD7" w:rsidRDefault="00735F3D" w:rsidP="00735F3D">
      <w:pPr>
        <w:keepNext/>
        <w:keepLines/>
        <w:spacing w:after="0" w:line="240" w:lineRule="auto"/>
        <w:jc w:val="both"/>
        <w:rPr>
          <w:rFonts w:cstheme="minorHAnsi"/>
          <w:lang w:eastAsia="pl-PL"/>
        </w:rPr>
      </w:pPr>
      <w:r w:rsidRPr="00781BD7">
        <w:rPr>
          <w:rFonts w:cstheme="minorHAnsi"/>
          <w:lang w:eastAsia="pl-PL"/>
        </w:rPr>
        <w:t>Zamawiający dopuszcza na zasadzie równoważności  ww. respirator.</w:t>
      </w:r>
    </w:p>
    <w:p w:rsidR="00735F3D" w:rsidRPr="00781BD7" w:rsidRDefault="00735F3D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35F3D" w:rsidRPr="00781BD7" w:rsidRDefault="00735F3D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35F3D" w:rsidRPr="00781BD7" w:rsidRDefault="00735F3D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1BD7">
        <w:rPr>
          <w:rFonts w:asciiTheme="minorHAnsi" w:hAnsiTheme="minorHAnsi" w:cstheme="minorHAnsi"/>
          <w:b/>
          <w:sz w:val="22"/>
          <w:szCs w:val="22"/>
        </w:rPr>
        <w:lastRenderedPageBreak/>
        <w:t>Pytanie nr 13</w:t>
      </w:r>
    </w:p>
    <w:p w:rsidR="00735F3D" w:rsidRPr="00781BD7" w:rsidRDefault="00735F3D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81BD7">
        <w:rPr>
          <w:rFonts w:asciiTheme="minorHAnsi" w:hAnsiTheme="minorHAnsi" w:cstheme="minorHAnsi"/>
          <w:sz w:val="22"/>
          <w:szCs w:val="22"/>
        </w:rPr>
        <w:t>Urządzenie do mechanicznej kompresji klatki piersiowej</w:t>
      </w:r>
    </w:p>
    <w:p w:rsidR="00735F3D" w:rsidRPr="00781BD7" w:rsidRDefault="00735F3D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81BD7">
        <w:rPr>
          <w:rFonts w:asciiTheme="minorHAnsi" w:hAnsiTheme="minorHAnsi" w:cstheme="minorHAnsi"/>
          <w:sz w:val="22"/>
          <w:szCs w:val="22"/>
        </w:rPr>
        <w:t>Zamawiający opisując parametr Cykl pracy: 50% kompresja / 50 % dekompresja wymaga zaoferowania urządzenia spełniającego funkcję, która jest nie do zbadania i udokumentowania. Parametr ten w zależny jest od sztywności klatki piersiowej. Czy Zamawiający mając na uwadze powyższe i działając w myśl zachowania zasad uczciwej konkurencji, zrezygnuje z w/w zapisu?</w:t>
      </w:r>
    </w:p>
    <w:p w:rsidR="00735F3D" w:rsidRPr="00781BD7" w:rsidRDefault="00735F3D" w:rsidP="00735F3D">
      <w:pPr>
        <w:keepNext/>
        <w:keepLines/>
        <w:spacing w:after="0" w:line="240" w:lineRule="auto"/>
        <w:jc w:val="both"/>
        <w:rPr>
          <w:rFonts w:cstheme="minorHAnsi"/>
          <w:b/>
        </w:rPr>
      </w:pPr>
      <w:r w:rsidRPr="00781BD7">
        <w:rPr>
          <w:rFonts w:cstheme="minorHAnsi"/>
          <w:b/>
        </w:rPr>
        <w:t>Odpowiedź nr 13</w:t>
      </w:r>
    </w:p>
    <w:p w:rsidR="00735F3D" w:rsidRPr="00781BD7" w:rsidRDefault="00735F3D" w:rsidP="00735F3D">
      <w:pPr>
        <w:keepNext/>
        <w:keepLines/>
        <w:spacing w:after="0" w:line="240" w:lineRule="auto"/>
        <w:jc w:val="both"/>
        <w:rPr>
          <w:rFonts w:cstheme="minorHAnsi"/>
        </w:rPr>
      </w:pPr>
      <w:r w:rsidRPr="00781BD7">
        <w:rPr>
          <w:rFonts w:cstheme="minorHAnsi"/>
          <w:lang w:eastAsia="pl-PL"/>
        </w:rPr>
        <w:t xml:space="preserve">Zamawiający rezygnuje z zapisu: </w:t>
      </w:r>
      <w:r w:rsidRPr="00781BD7">
        <w:rPr>
          <w:rFonts w:cstheme="minorHAnsi"/>
        </w:rPr>
        <w:t xml:space="preserve">Cykl pracy: 50% kompresja / 50 % dekompresja i w tym zakresie zmienia SIWZ. </w:t>
      </w:r>
    </w:p>
    <w:p w:rsidR="00735F3D" w:rsidRPr="00781BD7" w:rsidRDefault="00735F3D" w:rsidP="00735F3D">
      <w:pPr>
        <w:keepNext/>
        <w:keepLines/>
        <w:spacing w:after="0" w:line="240" w:lineRule="auto"/>
        <w:jc w:val="both"/>
        <w:rPr>
          <w:rFonts w:cstheme="minorHAnsi"/>
          <w:b/>
          <w:lang w:eastAsia="pl-PL"/>
        </w:rPr>
      </w:pPr>
    </w:p>
    <w:p w:rsidR="00735F3D" w:rsidRPr="00781BD7" w:rsidRDefault="00735F3D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1BD7">
        <w:rPr>
          <w:rFonts w:asciiTheme="minorHAnsi" w:hAnsiTheme="minorHAnsi" w:cstheme="minorHAnsi"/>
          <w:b/>
          <w:sz w:val="22"/>
          <w:szCs w:val="22"/>
        </w:rPr>
        <w:t>Pytanie nr 14</w:t>
      </w:r>
    </w:p>
    <w:p w:rsidR="00735F3D" w:rsidRPr="00781BD7" w:rsidRDefault="00735F3D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1BD7">
        <w:rPr>
          <w:rFonts w:asciiTheme="minorHAnsi" w:hAnsiTheme="minorHAnsi" w:cstheme="minorHAnsi"/>
          <w:sz w:val="22"/>
          <w:szCs w:val="22"/>
        </w:rPr>
        <w:t>Urządzenie do mechanicznej kompresji klatki piersiowej</w:t>
      </w:r>
    </w:p>
    <w:p w:rsidR="00735F3D" w:rsidRPr="00781BD7" w:rsidRDefault="00735F3D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81BD7">
        <w:rPr>
          <w:rFonts w:asciiTheme="minorHAnsi" w:hAnsiTheme="minorHAnsi" w:cstheme="minorHAnsi"/>
          <w:sz w:val="22"/>
          <w:szCs w:val="22"/>
        </w:rPr>
        <w:t>Czy Zamawiający w pkt.4 dotyczącym głębokości i częstości kompresji działając w myśl zachowania zasad uczciwej konkurencji zmieni w/w zapis na:</w:t>
      </w:r>
    </w:p>
    <w:p w:rsidR="00735F3D" w:rsidRPr="00781BD7" w:rsidRDefault="00735F3D" w:rsidP="00735F3D">
      <w:pPr>
        <w:framePr w:hSpace="141" w:wrap="around" w:vAnchor="text" w:hAnchor="text" w:xAlign="center" w:y="1"/>
        <w:spacing w:after="0" w:line="240" w:lineRule="auto"/>
        <w:jc w:val="both"/>
        <w:rPr>
          <w:rFonts w:cstheme="minorHAnsi"/>
        </w:rPr>
      </w:pPr>
      <w:r w:rsidRPr="00781BD7">
        <w:rPr>
          <w:rFonts w:cstheme="minorHAnsi"/>
        </w:rPr>
        <w:t>Głębokość i częstość kompresji zgodnie z wytycznymi ERC</w:t>
      </w:r>
    </w:p>
    <w:p w:rsidR="00735F3D" w:rsidRPr="00781BD7" w:rsidRDefault="00735F3D" w:rsidP="00735F3D">
      <w:pPr>
        <w:framePr w:hSpace="141" w:wrap="around" w:vAnchor="text" w:hAnchor="text" w:xAlign="center" w:y="1"/>
        <w:spacing w:after="0" w:line="240" w:lineRule="auto"/>
        <w:jc w:val="both"/>
        <w:rPr>
          <w:rFonts w:cstheme="minorHAnsi"/>
        </w:rPr>
      </w:pPr>
      <w:r w:rsidRPr="00781BD7">
        <w:rPr>
          <w:rFonts w:cstheme="minorHAnsi"/>
        </w:rPr>
        <w:t>Głębokość w zakresie pomiędzy – od 5 do 6 cm</w:t>
      </w:r>
    </w:p>
    <w:p w:rsidR="00735F3D" w:rsidRPr="00781BD7" w:rsidRDefault="00735F3D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81BD7">
        <w:rPr>
          <w:rFonts w:asciiTheme="minorHAnsi" w:hAnsiTheme="minorHAnsi" w:cstheme="minorHAnsi"/>
          <w:sz w:val="22"/>
          <w:szCs w:val="22"/>
        </w:rPr>
        <w:t>Częstość  w zakresie pomiędzy– od 100 do 120 uciśnięć/min.?</w:t>
      </w:r>
    </w:p>
    <w:p w:rsidR="00735F3D" w:rsidRPr="00781BD7" w:rsidRDefault="00735F3D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1BD7">
        <w:rPr>
          <w:rFonts w:asciiTheme="minorHAnsi" w:hAnsiTheme="minorHAnsi" w:cstheme="minorHAnsi"/>
          <w:b/>
          <w:sz w:val="22"/>
          <w:szCs w:val="22"/>
        </w:rPr>
        <w:t>Odpowiedź nr 14</w:t>
      </w:r>
    </w:p>
    <w:p w:rsidR="00735F3D" w:rsidRPr="00781BD7" w:rsidRDefault="00735F3D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81BD7">
        <w:rPr>
          <w:rFonts w:asciiTheme="minorHAnsi" w:hAnsiTheme="minorHAnsi" w:cstheme="minorHAnsi"/>
          <w:sz w:val="22"/>
          <w:szCs w:val="22"/>
        </w:rPr>
        <w:t xml:space="preserve">Zamawiający zmienia SIWZ we wskazanym zakresie zgodnie z opisem zawartym w ww. pytaniu nr 14. </w:t>
      </w:r>
    </w:p>
    <w:p w:rsidR="00735F3D" w:rsidRPr="00781BD7" w:rsidRDefault="00735F3D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35F3D" w:rsidRPr="00781BD7" w:rsidRDefault="00735F3D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1BD7">
        <w:rPr>
          <w:rFonts w:asciiTheme="minorHAnsi" w:hAnsiTheme="minorHAnsi" w:cstheme="minorHAnsi"/>
          <w:b/>
          <w:sz w:val="22"/>
          <w:szCs w:val="22"/>
        </w:rPr>
        <w:t>Pytanie nr 15</w:t>
      </w:r>
    </w:p>
    <w:p w:rsidR="00735F3D" w:rsidRPr="00781BD7" w:rsidRDefault="00735F3D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81BD7">
        <w:rPr>
          <w:rFonts w:asciiTheme="minorHAnsi" w:hAnsiTheme="minorHAnsi" w:cstheme="minorHAnsi"/>
          <w:sz w:val="22"/>
          <w:szCs w:val="22"/>
        </w:rPr>
        <w:t xml:space="preserve">Czy Zamawiający wymaga aby urządzenie posiadało: Możliwość wykonywania ciągłej, nieprzerwanej kompresji w trakcie transportu, podnoszenia z ziemi i przenoszenia na nosze pacjenta przy zasilaniu z akumulatora wewnętrznego:  min. 40 min. ?    </w:t>
      </w:r>
    </w:p>
    <w:p w:rsidR="00735F3D" w:rsidRPr="00781BD7" w:rsidRDefault="00735F3D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1BD7">
        <w:rPr>
          <w:rFonts w:asciiTheme="minorHAnsi" w:hAnsiTheme="minorHAnsi" w:cstheme="minorHAnsi"/>
          <w:b/>
          <w:sz w:val="22"/>
          <w:szCs w:val="22"/>
        </w:rPr>
        <w:t>Odpowiedź nr 15</w:t>
      </w:r>
    </w:p>
    <w:p w:rsidR="00735F3D" w:rsidRPr="00781BD7" w:rsidRDefault="00735F3D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81BD7">
        <w:rPr>
          <w:rFonts w:asciiTheme="minorHAnsi" w:hAnsiTheme="minorHAnsi" w:cstheme="minorHAnsi"/>
          <w:sz w:val="22"/>
          <w:szCs w:val="22"/>
        </w:rPr>
        <w:t>Zamawiający dopuszcza</w:t>
      </w:r>
      <w:r w:rsidR="00F86E60" w:rsidRPr="00781BD7">
        <w:rPr>
          <w:rFonts w:asciiTheme="minorHAnsi" w:hAnsiTheme="minorHAnsi" w:cstheme="minorHAnsi"/>
          <w:sz w:val="22"/>
          <w:szCs w:val="22"/>
        </w:rPr>
        <w:t>, ale nie wymaga</w:t>
      </w:r>
      <w:r w:rsidRPr="00781BD7">
        <w:rPr>
          <w:rFonts w:asciiTheme="minorHAnsi" w:hAnsiTheme="minorHAnsi" w:cstheme="minorHAnsi"/>
          <w:sz w:val="22"/>
          <w:szCs w:val="22"/>
        </w:rPr>
        <w:t>.</w:t>
      </w:r>
    </w:p>
    <w:p w:rsidR="00735F3D" w:rsidRPr="00781BD7" w:rsidRDefault="00735F3D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35F3D" w:rsidRPr="00781BD7" w:rsidRDefault="00735F3D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1BD7">
        <w:rPr>
          <w:rFonts w:asciiTheme="minorHAnsi" w:hAnsiTheme="minorHAnsi" w:cstheme="minorHAnsi"/>
          <w:b/>
          <w:sz w:val="22"/>
          <w:szCs w:val="22"/>
        </w:rPr>
        <w:t>Pytanie 16</w:t>
      </w:r>
    </w:p>
    <w:p w:rsidR="00735F3D" w:rsidRPr="00781BD7" w:rsidRDefault="00735F3D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81BD7">
        <w:rPr>
          <w:rFonts w:asciiTheme="minorHAnsi" w:hAnsiTheme="minorHAnsi" w:cstheme="minorHAnsi"/>
          <w:sz w:val="22"/>
          <w:szCs w:val="22"/>
        </w:rPr>
        <w:t xml:space="preserve">Czy Zamawiający dopuści w zamian za dwa opisane urządzenia tj. VII. </w:t>
      </w:r>
      <w:proofErr w:type="spellStart"/>
      <w:r w:rsidRPr="00781BD7">
        <w:rPr>
          <w:rFonts w:asciiTheme="minorHAnsi" w:hAnsiTheme="minorHAnsi" w:cstheme="minorHAnsi"/>
          <w:sz w:val="22"/>
          <w:szCs w:val="22"/>
        </w:rPr>
        <w:t>Kapnometr</w:t>
      </w:r>
      <w:proofErr w:type="spellEnd"/>
      <w:r w:rsidRPr="00781BD7">
        <w:rPr>
          <w:rFonts w:asciiTheme="minorHAnsi" w:hAnsiTheme="minorHAnsi" w:cstheme="minorHAnsi"/>
          <w:sz w:val="22"/>
          <w:szCs w:val="22"/>
        </w:rPr>
        <w:t xml:space="preserve"> poz.7 i  IX. </w:t>
      </w:r>
      <w:proofErr w:type="spellStart"/>
      <w:r w:rsidRPr="00781BD7">
        <w:rPr>
          <w:rFonts w:asciiTheme="minorHAnsi" w:hAnsiTheme="minorHAnsi" w:cstheme="minorHAnsi"/>
          <w:sz w:val="22"/>
          <w:szCs w:val="22"/>
        </w:rPr>
        <w:t>Pulsoksymetr</w:t>
      </w:r>
      <w:proofErr w:type="spellEnd"/>
      <w:r w:rsidRPr="00781BD7">
        <w:rPr>
          <w:rFonts w:asciiTheme="minorHAnsi" w:hAnsiTheme="minorHAnsi" w:cstheme="minorHAnsi"/>
          <w:sz w:val="22"/>
          <w:szCs w:val="22"/>
        </w:rPr>
        <w:t xml:space="preserve"> poz.11 jedno tj. </w:t>
      </w:r>
      <w:proofErr w:type="spellStart"/>
      <w:r w:rsidRPr="00781BD7">
        <w:rPr>
          <w:rFonts w:asciiTheme="minorHAnsi" w:hAnsiTheme="minorHAnsi" w:cstheme="minorHAnsi"/>
          <w:sz w:val="22"/>
          <w:szCs w:val="22"/>
        </w:rPr>
        <w:t>Pulsoksymetr</w:t>
      </w:r>
      <w:proofErr w:type="spellEnd"/>
      <w:r w:rsidRPr="00781BD7">
        <w:rPr>
          <w:rFonts w:asciiTheme="minorHAnsi" w:hAnsiTheme="minorHAnsi" w:cstheme="minorHAnsi"/>
          <w:sz w:val="22"/>
          <w:szCs w:val="22"/>
        </w:rPr>
        <w:t xml:space="preserve"> z funkcją </w:t>
      </w:r>
      <w:proofErr w:type="spellStart"/>
      <w:r w:rsidRPr="00781BD7">
        <w:rPr>
          <w:rFonts w:asciiTheme="minorHAnsi" w:hAnsiTheme="minorHAnsi" w:cstheme="minorHAnsi"/>
          <w:sz w:val="22"/>
          <w:szCs w:val="22"/>
        </w:rPr>
        <w:t>kapnometri</w:t>
      </w:r>
      <w:proofErr w:type="spellEnd"/>
      <w:r w:rsidRPr="00781BD7">
        <w:rPr>
          <w:rFonts w:asciiTheme="minorHAnsi" w:hAnsiTheme="minorHAnsi" w:cstheme="minorHAnsi"/>
          <w:sz w:val="22"/>
          <w:szCs w:val="22"/>
        </w:rPr>
        <w:t xml:space="preserve"> NONIN o poniższych parametrach techniczno-użytkowych:</w:t>
      </w:r>
    </w:p>
    <w:p w:rsidR="00735F3D" w:rsidRPr="00781BD7" w:rsidRDefault="00735F3D" w:rsidP="00735F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781BD7">
        <w:rPr>
          <w:rFonts w:cstheme="minorHAnsi"/>
          <w:lang w:eastAsia="pl-PL"/>
        </w:rPr>
        <w:t>Pulsoksymetr</w:t>
      </w:r>
      <w:proofErr w:type="spellEnd"/>
      <w:r w:rsidRPr="00781BD7">
        <w:rPr>
          <w:rFonts w:cstheme="minorHAnsi"/>
          <w:lang w:eastAsia="pl-PL"/>
        </w:rPr>
        <w:t xml:space="preserve"> z funkcją kapnometrii, zakres pomiaru saturacji SpO2: 0 – 100%, dokładność ± 2 cyfry w zakresie 70 – 100%, zakres pomiaru częstości pulsu: 18 – 300 ppm, dokładność ± 3% ± 1 cyfra, zakres pomiaru CO2: 0 – 75 mmHg, zakres pomiaru respiracji: 1 – 60 oddechów / min, próg detekcji oddechu: 5 mmHg, długości fal pomiarowych: 660 </w:t>
      </w:r>
      <w:proofErr w:type="spellStart"/>
      <w:r w:rsidRPr="00781BD7">
        <w:rPr>
          <w:rFonts w:cstheme="minorHAnsi"/>
          <w:lang w:eastAsia="pl-PL"/>
        </w:rPr>
        <w:t>nm</w:t>
      </w:r>
      <w:proofErr w:type="spellEnd"/>
      <w:r w:rsidRPr="00781BD7">
        <w:rPr>
          <w:rFonts w:cstheme="minorHAnsi"/>
          <w:lang w:eastAsia="pl-PL"/>
        </w:rPr>
        <w:t xml:space="preserve"> (czerwona) i 910 </w:t>
      </w:r>
      <w:proofErr w:type="spellStart"/>
      <w:r w:rsidRPr="00781BD7">
        <w:rPr>
          <w:rFonts w:cstheme="minorHAnsi"/>
          <w:lang w:eastAsia="pl-PL"/>
        </w:rPr>
        <w:t>nm</w:t>
      </w:r>
      <w:proofErr w:type="spellEnd"/>
      <w:r w:rsidRPr="00781BD7">
        <w:rPr>
          <w:rFonts w:cstheme="minorHAnsi"/>
          <w:lang w:eastAsia="pl-PL"/>
        </w:rPr>
        <w:t xml:space="preserve"> (podczerwona), pamięć: 18 godzin, temperatura pracy:  od −20 do +50 °C, (</w:t>
      </w:r>
      <w:proofErr w:type="spellStart"/>
      <w:r w:rsidRPr="00781BD7">
        <w:rPr>
          <w:rFonts w:cstheme="minorHAnsi"/>
          <w:lang w:eastAsia="pl-PL"/>
        </w:rPr>
        <w:t>pulsoksymetria</w:t>
      </w:r>
      <w:proofErr w:type="spellEnd"/>
      <w:r w:rsidRPr="00781BD7">
        <w:rPr>
          <w:rFonts w:cstheme="minorHAnsi"/>
          <w:lang w:eastAsia="pl-PL"/>
        </w:rPr>
        <w:t>) / od 0 do +50 °C (kapnometria), zasilanie: 6 baterii alkalicznych typu AA lub akumulatorowe, czas pracy: 90 godzin monitorowania SpO2 i pulsu lub 20 godzin monitorowania SpO2, pulsu i CO2, wymiary: 10 x 16 x 2 cm, waga: 330 g (z kompletem baterii</w:t>
      </w:r>
      <w:r w:rsidRPr="00781BD7">
        <w:rPr>
          <w:rFonts w:cstheme="minorHAnsi"/>
        </w:rPr>
        <w:t>)</w:t>
      </w:r>
    </w:p>
    <w:p w:rsidR="00F86E60" w:rsidRPr="00781BD7" w:rsidRDefault="00735F3D" w:rsidP="00735F3D">
      <w:pPr>
        <w:keepNext/>
        <w:keepLines/>
        <w:spacing w:after="0" w:line="240" w:lineRule="auto"/>
        <w:jc w:val="both"/>
        <w:rPr>
          <w:rFonts w:cstheme="minorHAnsi"/>
          <w:b/>
        </w:rPr>
      </w:pPr>
      <w:r w:rsidRPr="00781BD7">
        <w:rPr>
          <w:rFonts w:cstheme="minorHAnsi"/>
          <w:b/>
        </w:rPr>
        <w:t>Odpowiedź nr 16</w:t>
      </w:r>
    </w:p>
    <w:p w:rsidR="00735F3D" w:rsidRPr="00781BD7" w:rsidRDefault="00735F3D" w:rsidP="00735F3D">
      <w:pPr>
        <w:keepNext/>
        <w:keepLines/>
        <w:spacing w:after="0" w:line="240" w:lineRule="auto"/>
        <w:jc w:val="both"/>
        <w:rPr>
          <w:rFonts w:cstheme="minorHAnsi"/>
          <w:lang w:eastAsia="pl-PL"/>
        </w:rPr>
      </w:pPr>
      <w:r w:rsidRPr="00781BD7">
        <w:rPr>
          <w:rFonts w:cstheme="minorHAnsi"/>
          <w:lang w:eastAsia="pl-PL"/>
        </w:rPr>
        <w:t xml:space="preserve">Zamawiający dopuszcza </w:t>
      </w:r>
      <w:proofErr w:type="spellStart"/>
      <w:r w:rsidRPr="00781BD7">
        <w:rPr>
          <w:rFonts w:cstheme="minorHAnsi"/>
          <w:lang w:eastAsia="pl-PL"/>
        </w:rPr>
        <w:t>pulsoksymetr</w:t>
      </w:r>
      <w:proofErr w:type="spellEnd"/>
      <w:r w:rsidRPr="00781BD7">
        <w:rPr>
          <w:rFonts w:cstheme="minorHAnsi"/>
          <w:lang w:eastAsia="pl-PL"/>
        </w:rPr>
        <w:t xml:space="preserve"> z funkcją kapnometrii NONIN o wskazanych powyżej parametrach.</w:t>
      </w:r>
    </w:p>
    <w:p w:rsidR="00735F3D" w:rsidRPr="00781BD7" w:rsidRDefault="00735F3D" w:rsidP="00735F3D">
      <w:pPr>
        <w:keepNext/>
        <w:keepLines/>
        <w:spacing w:after="0" w:line="240" w:lineRule="auto"/>
        <w:jc w:val="both"/>
        <w:rPr>
          <w:rFonts w:cstheme="minorHAnsi"/>
          <w:b/>
          <w:lang w:eastAsia="pl-PL"/>
        </w:rPr>
      </w:pPr>
    </w:p>
    <w:p w:rsidR="00735F3D" w:rsidRPr="00781BD7" w:rsidRDefault="00735F3D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1BD7">
        <w:rPr>
          <w:rFonts w:asciiTheme="minorHAnsi" w:hAnsiTheme="minorHAnsi" w:cstheme="minorHAnsi"/>
          <w:b/>
          <w:sz w:val="22"/>
          <w:szCs w:val="22"/>
        </w:rPr>
        <w:t>Pytanie nr 17</w:t>
      </w:r>
    </w:p>
    <w:p w:rsidR="00735F3D" w:rsidRPr="00781BD7" w:rsidRDefault="00735F3D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81BD7">
        <w:rPr>
          <w:rFonts w:asciiTheme="minorHAnsi" w:hAnsiTheme="minorHAnsi" w:cstheme="minorHAnsi"/>
          <w:sz w:val="22"/>
          <w:szCs w:val="22"/>
        </w:rPr>
        <w:t>Czy Zamawiający będzie wymagać aby urządzenie do infuzji pod ciśnieniem spełniało poniższe parametry?</w:t>
      </w:r>
    </w:p>
    <w:p w:rsidR="00735F3D" w:rsidRPr="00781BD7" w:rsidRDefault="00735F3D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81BD7">
        <w:rPr>
          <w:rFonts w:asciiTheme="minorHAnsi" w:hAnsiTheme="minorHAnsi" w:cstheme="minorHAnsi"/>
          <w:sz w:val="22"/>
          <w:szCs w:val="22"/>
        </w:rPr>
        <w:t>Urządzenie do infuzji pod ciśnieniem   Mankiet do szybkiej podaży płynów infuzyjnych , wyposażony w manometr z podziałka od 0-300mmHG , z możliwością umieszczenia płynów od 0,5l do 1L , z możliwością zawieszenia całego zestawu.</w:t>
      </w:r>
    </w:p>
    <w:p w:rsidR="00735F3D" w:rsidRPr="00781BD7" w:rsidRDefault="00735F3D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81BD7">
        <w:rPr>
          <w:rFonts w:asciiTheme="minorHAnsi" w:hAnsiTheme="minorHAnsi" w:cstheme="minorHAnsi"/>
          <w:sz w:val="22"/>
          <w:szCs w:val="22"/>
        </w:rPr>
        <w:t>Wcześniejszy opis umożliwiał zaoferowanie urządzeń nie spełniających minimalnych parametrów niezbędnych w pracy ZRM.</w:t>
      </w:r>
    </w:p>
    <w:p w:rsidR="00F86E60" w:rsidRPr="00781BD7" w:rsidRDefault="00735F3D" w:rsidP="00735F3D">
      <w:pPr>
        <w:keepNext/>
        <w:keepLines/>
        <w:spacing w:after="0" w:line="240" w:lineRule="auto"/>
        <w:jc w:val="both"/>
        <w:rPr>
          <w:rFonts w:cstheme="minorHAnsi"/>
          <w:b/>
        </w:rPr>
      </w:pPr>
      <w:r w:rsidRPr="00781BD7">
        <w:rPr>
          <w:rFonts w:cstheme="minorHAnsi"/>
          <w:b/>
        </w:rPr>
        <w:lastRenderedPageBreak/>
        <w:t>Odpowiedź nr 17</w:t>
      </w:r>
    </w:p>
    <w:p w:rsidR="00735F3D" w:rsidRPr="00781BD7" w:rsidRDefault="00781BD7" w:rsidP="00735F3D">
      <w:pPr>
        <w:keepNext/>
        <w:keepLines/>
        <w:spacing w:after="0" w:line="240" w:lineRule="auto"/>
        <w:jc w:val="both"/>
        <w:rPr>
          <w:rFonts w:cstheme="minorHAnsi"/>
        </w:rPr>
      </w:pPr>
      <w:r w:rsidRPr="00781BD7">
        <w:rPr>
          <w:rFonts w:cstheme="minorHAnsi"/>
        </w:rPr>
        <w:t>Zamawiający wymaga, aby mankiet do szybkiej podaży płynów infuzyjnych spełniał parametry, o których mowa w powyższym pytaniu nr 17 i w tym zakresie zmienia SIWZ.</w:t>
      </w:r>
    </w:p>
    <w:p w:rsidR="00781BD7" w:rsidRDefault="00781BD7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35F3D" w:rsidRPr="00781BD7" w:rsidRDefault="00735F3D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1BD7">
        <w:rPr>
          <w:rFonts w:asciiTheme="minorHAnsi" w:hAnsiTheme="minorHAnsi" w:cstheme="minorHAnsi"/>
          <w:b/>
          <w:sz w:val="22"/>
          <w:szCs w:val="22"/>
        </w:rPr>
        <w:t>Pytanie nr 18</w:t>
      </w:r>
    </w:p>
    <w:p w:rsidR="00735F3D" w:rsidRPr="00781BD7" w:rsidRDefault="00735F3D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1BD7">
        <w:rPr>
          <w:rFonts w:asciiTheme="minorHAnsi" w:hAnsiTheme="minorHAnsi" w:cstheme="minorHAnsi"/>
          <w:b/>
          <w:sz w:val="22"/>
          <w:szCs w:val="22"/>
        </w:rPr>
        <w:t>Czy Zamawiający będzie wymagać aby nosze podbierające spełniały poniższe parametry?</w:t>
      </w:r>
    </w:p>
    <w:p w:rsidR="00735F3D" w:rsidRPr="00781BD7" w:rsidRDefault="00735F3D" w:rsidP="00735F3D">
      <w:pPr>
        <w:snapToGrid w:val="0"/>
        <w:spacing w:after="0" w:line="240" w:lineRule="auto"/>
        <w:jc w:val="both"/>
        <w:rPr>
          <w:rFonts w:cstheme="minorHAnsi"/>
        </w:rPr>
      </w:pPr>
      <w:r w:rsidRPr="00781BD7">
        <w:rPr>
          <w:rFonts w:cstheme="minorHAnsi"/>
        </w:rPr>
        <w:t xml:space="preserve">Nosze podbierające wyposażone w komplet min 3 szt. pasów zabezpieczających,łopaty wykonane z tworzywa sztucznego lub aluminium, muszą posiadać zamki z podwójną zapadką  o konstrukcji zabezpieczającej przed niekontrolowanym rozpięciem łopat lub być wyposażone w dodatkowy system zabezpieczeń przed rozpięciem łopat noszy ( system dodatkowych zabezpieczeń ma być opisany w załączonym folderze oraz w instrukcji obsługi ), muszą umożliwiać złożenie ich w połowie długości , muszą umożliwiać regulację długości pozwalającą na dobór do pacjentów o różnym wzroście , muszą posiadać min 10 uchwytów do przenoszenia umieszczonych na obwodzie noszy, obciążenie dopuszczalne powyżej 150 kg, waga noszy do 10 kg , zgodne z aktualną normą PN EN 1865-1 , </w:t>
      </w:r>
    </w:p>
    <w:p w:rsidR="00735F3D" w:rsidRPr="00781BD7" w:rsidRDefault="00735F3D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81BD7">
        <w:rPr>
          <w:rFonts w:asciiTheme="minorHAnsi" w:hAnsiTheme="minorHAnsi" w:cstheme="minorHAnsi"/>
          <w:sz w:val="22"/>
          <w:szCs w:val="22"/>
        </w:rPr>
        <w:t>Wcześniejszy opis umożliwiał zaoferowanie urządzeń nie spełniających minimalnych parametrów niezbędnych w pracy ZRM.</w:t>
      </w:r>
    </w:p>
    <w:p w:rsidR="00735F3D" w:rsidRPr="00781BD7" w:rsidRDefault="00735F3D" w:rsidP="00735F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eastAsia="pl-PL"/>
        </w:rPr>
      </w:pPr>
      <w:r w:rsidRPr="00781BD7">
        <w:rPr>
          <w:rFonts w:cstheme="minorHAnsi"/>
          <w:b/>
        </w:rPr>
        <w:t>Odpowiedź nr 18</w:t>
      </w:r>
    </w:p>
    <w:p w:rsidR="00735F3D" w:rsidRPr="00781BD7" w:rsidRDefault="00735F3D" w:rsidP="00735F3D">
      <w:pPr>
        <w:keepNext/>
        <w:keepLines/>
        <w:spacing w:after="0" w:line="240" w:lineRule="auto"/>
        <w:jc w:val="both"/>
        <w:rPr>
          <w:rFonts w:cstheme="minorHAnsi"/>
          <w:lang w:eastAsia="pl-PL"/>
        </w:rPr>
      </w:pPr>
      <w:r w:rsidRPr="00781BD7">
        <w:rPr>
          <w:rFonts w:cstheme="minorHAnsi"/>
          <w:lang w:eastAsia="pl-PL"/>
        </w:rPr>
        <w:t xml:space="preserve">Zamawiający </w:t>
      </w:r>
      <w:r w:rsidR="00F86E60" w:rsidRPr="00781BD7">
        <w:rPr>
          <w:rFonts w:cstheme="minorHAnsi"/>
          <w:lang w:eastAsia="pl-PL"/>
        </w:rPr>
        <w:t xml:space="preserve">wymaga, aby nosze </w:t>
      </w:r>
      <w:r w:rsidRPr="00781BD7">
        <w:rPr>
          <w:rFonts w:cstheme="minorHAnsi"/>
        </w:rPr>
        <w:t xml:space="preserve">podbierające </w:t>
      </w:r>
      <w:r w:rsidR="00F86E60" w:rsidRPr="00781BD7">
        <w:rPr>
          <w:rFonts w:cstheme="minorHAnsi"/>
        </w:rPr>
        <w:t>spełniały</w:t>
      </w:r>
      <w:r w:rsidRPr="00781BD7">
        <w:rPr>
          <w:rFonts w:cstheme="minorHAnsi"/>
        </w:rPr>
        <w:t xml:space="preserve"> parametr</w:t>
      </w:r>
      <w:r w:rsidR="00F86E60" w:rsidRPr="00781BD7">
        <w:rPr>
          <w:rFonts w:cstheme="minorHAnsi"/>
        </w:rPr>
        <w:t>y, o których mowa w powyższym pytaniu nr 18</w:t>
      </w:r>
      <w:r w:rsidRPr="00781BD7">
        <w:rPr>
          <w:rFonts w:cstheme="minorHAnsi"/>
        </w:rPr>
        <w:t xml:space="preserve"> i w tym zakresie </w:t>
      </w:r>
      <w:r w:rsidRPr="00781BD7">
        <w:rPr>
          <w:rFonts w:cstheme="minorHAnsi"/>
          <w:lang w:eastAsia="pl-PL"/>
        </w:rPr>
        <w:t xml:space="preserve">zmienia SIWZ. </w:t>
      </w:r>
    </w:p>
    <w:p w:rsidR="00735F3D" w:rsidRPr="00781BD7" w:rsidRDefault="00735F3D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35F3D" w:rsidRPr="00781BD7" w:rsidRDefault="00735F3D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35F3D" w:rsidRPr="00781BD7" w:rsidRDefault="00735F3D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1BD7">
        <w:rPr>
          <w:rFonts w:asciiTheme="minorHAnsi" w:hAnsiTheme="minorHAnsi" w:cstheme="minorHAnsi"/>
          <w:b/>
          <w:sz w:val="22"/>
          <w:szCs w:val="22"/>
        </w:rPr>
        <w:t>Pytanie nr 19</w:t>
      </w:r>
    </w:p>
    <w:p w:rsidR="00735F3D" w:rsidRPr="00781BD7" w:rsidRDefault="00735F3D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1BD7">
        <w:rPr>
          <w:rFonts w:asciiTheme="minorHAnsi" w:hAnsiTheme="minorHAnsi" w:cstheme="minorHAnsi"/>
          <w:b/>
          <w:sz w:val="22"/>
          <w:szCs w:val="22"/>
        </w:rPr>
        <w:t>Czy Zamawiający będzie wymagać aby materac próżniowy spełniały poniższe parametry?</w:t>
      </w:r>
    </w:p>
    <w:p w:rsidR="00735F3D" w:rsidRPr="00781BD7" w:rsidRDefault="00735F3D" w:rsidP="00735F3D">
      <w:pPr>
        <w:pStyle w:val="WW-Zawartotabeli"/>
        <w:snapToGrid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81BD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Materac próżniowy  </w:t>
      </w:r>
      <w:r w:rsidRPr="00781BD7">
        <w:rPr>
          <w:rFonts w:asciiTheme="minorHAnsi" w:hAnsiTheme="minorHAnsi" w:cstheme="minorHAnsi"/>
          <w:sz w:val="22"/>
          <w:szCs w:val="22"/>
        </w:rPr>
        <w:t xml:space="preserve">- w </w:t>
      </w:r>
      <w:proofErr w:type="spellStart"/>
      <w:r w:rsidRPr="00781BD7">
        <w:rPr>
          <w:rFonts w:asciiTheme="minorHAnsi" w:hAnsiTheme="minorHAnsi" w:cstheme="minorHAnsi"/>
          <w:sz w:val="22"/>
          <w:szCs w:val="22"/>
        </w:rPr>
        <w:t>kpl</w:t>
      </w:r>
      <w:proofErr w:type="spellEnd"/>
      <w:r w:rsidRPr="00781BD7">
        <w:rPr>
          <w:rFonts w:asciiTheme="minorHAnsi" w:hAnsiTheme="minorHAnsi" w:cstheme="minorHAnsi"/>
          <w:sz w:val="22"/>
          <w:szCs w:val="22"/>
        </w:rPr>
        <w:t xml:space="preserve"> pompka dwukierunkowa , torba , dodatkowa podłoga zabezpieczająca przed uszkodzeniem , zestaw naprawczy</w:t>
      </w:r>
    </w:p>
    <w:p w:rsidR="00735F3D" w:rsidRPr="00781BD7" w:rsidRDefault="00735F3D" w:rsidP="00735F3D">
      <w:pPr>
        <w:tabs>
          <w:tab w:val="left" w:pos="311"/>
          <w:tab w:val="left" w:pos="376"/>
        </w:tabs>
        <w:snapToGrid w:val="0"/>
        <w:spacing w:after="0" w:line="240" w:lineRule="auto"/>
        <w:ind w:left="72"/>
        <w:jc w:val="both"/>
        <w:rPr>
          <w:rFonts w:cstheme="minorHAnsi"/>
        </w:rPr>
      </w:pPr>
      <w:r w:rsidRPr="00781BD7">
        <w:rPr>
          <w:rFonts w:cstheme="minorHAnsi"/>
        </w:rPr>
        <w:t>- 8 uchwytów do przenoszenia , min 4 pasy spinające</w:t>
      </w:r>
    </w:p>
    <w:p w:rsidR="00735F3D" w:rsidRPr="00781BD7" w:rsidRDefault="00735F3D" w:rsidP="00735F3D">
      <w:pPr>
        <w:tabs>
          <w:tab w:val="left" w:pos="311"/>
          <w:tab w:val="left" w:pos="376"/>
        </w:tabs>
        <w:snapToGrid w:val="0"/>
        <w:spacing w:after="0" w:line="240" w:lineRule="auto"/>
        <w:ind w:left="72"/>
        <w:jc w:val="both"/>
        <w:rPr>
          <w:rFonts w:cstheme="minorHAnsi"/>
        </w:rPr>
      </w:pPr>
      <w:r w:rsidRPr="00781BD7">
        <w:rPr>
          <w:rFonts w:cstheme="minorHAnsi"/>
        </w:rPr>
        <w:t>załączyć do oferty dokumenty potwierdzające zgodność z aktualną normą PN EN 1865-1</w:t>
      </w:r>
    </w:p>
    <w:p w:rsidR="00735F3D" w:rsidRPr="00781BD7" w:rsidRDefault="00735F3D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81BD7">
        <w:rPr>
          <w:rFonts w:asciiTheme="minorHAnsi" w:hAnsiTheme="minorHAnsi" w:cstheme="minorHAnsi"/>
          <w:sz w:val="22"/>
          <w:szCs w:val="22"/>
        </w:rPr>
        <w:t>Wcześniejszy opis umożliwiał zaoferowanie urządzeń nie spełniających minimalnych parametrów niezbędnych w pracy ZRM.</w:t>
      </w:r>
    </w:p>
    <w:p w:rsidR="00735F3D" w:rsidRPr="00781BD7" w:rsidRDefault="00735F3D" w:rsidP="00735F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eastAsia="pl-PL"/>
        </w:rPr>
      </w:pPr>
      <w:r w:rsidRPr="00781BD7">
        <w:rPr>
          <w:rFonts w:cstheme="minorHAnsi"/>
          <w:b/>
        </w:rPr>
        <w:t>Odpowiedź nr 19</w:t>
      </w:r>
    </w:p>
    <w:p w:rsidR="00735F3D" w:rsidRPr="00781BD7" w:rsidRDefault="00735F3D" w:rsidP="00735F3D">
      <w:pPr>
        <w:keepNext/>
        <w:keepLines/>
        <w:spacing w:after="0" w:line="240" w:lineRule="auto"/>
        <w:jc w:val="both"/>
        <w:rPr>
          <w:rFonts w:cstheme="minorHAnsi"/>
          <w:lang w:eastAsia="pl-PL"/>
        </w:rPr>
      </w:pPr>
      <w:r w:rsidRPr="00781BD7">
        <w:rPr>
          <w:rFonts w:cstheme="minorHAnsi"/>
          <w:lang w:eastAsia="pl-PL"/>
        </w:rPr>
        <w:t xml:space="preserve">Zamawiający </w:t>
      </w:r>
      <w:r w:rsidR="00F86E60" w:rsidRPr="00781BD7">
        <w:rPr>
          <w:rFonts w:cstheme="minorHAnsi"/>
          <w:lang w:eastAsia="pl-PL"/>
        </w:rPr>
        <w:t xml:space="preserve">wymaga, aby </w:t>
      </w:r>
      <w:r w:rsidR="00D61BF5" w:rsidRPr="00781BD7">
        <w:rPr>
          <w:rFonts w:cstheme="minorHAnsi"/>
        </w:rPr>
        <w:t>materac próżniowy</w:t>
      </w:r>
      <w:r w:rsidR="00F86E60" w:rsidRPr="00781BD7">
        <w:rPr>
          <w:rFonts w:cstheme="minorHAnsi"/>
        </w:rPr>
        <w:t>spełniał parametry, o których mowa w powyższym pytaniu nr 19</w:t>
      </w:r>
      <w:r w:rsidRPr="00781BD7">
        <w:rPr>
          <w:rFonts w:cstheme="minorHAnsi"/>
        </w:rPr>
        <w:t xml:space="preserve"> i w tym zakresie </w:t>
      </w:r>
      <w:r w:rsidRPr="00781BD7">
        <w:rPr>
          <w:rFonts w:cstheme="minorHAnsi"/>
          <w:lang w:eastAsia="pl-PL"/>
        </w:rPr>
        <w:t xml:space="preserve">zmienia SIWZ. </w:t>
      </w:r>
    </w:p>
    <w:p w:rsidR="00F86E60" w:rsidRPr="00781BD7" w:rsidRDefault="00F86E60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35F3D" w:rsidRPr="00781BD7" w:rsidRDefault="00735F3D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1BD7">
        <w:rPr>
          <w:rFonts w:asciiTheme="minorHAnsi" w:hAnsiTheme="minorHAnsi" w:cstheme="minorHAnsi"/>
          <w:b/>
          <w:sz w:val="22"/>
          <w:szCs w:val="22"/>
        </w:rPr>
        <w:t>Pytanie nr 20</w:t>
      </w:r>
    </w:p>
    <w:p w:rsidR="00735F3D" w:rsidRPr="00781BD7" w:rsidRDefault="00735F3D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1BD7">
        <w:rPr>
          <w:rFonts w:asciiTheme="minorHAnsi" w:hAnsiTheme="minorHAnsi" w:cstheme="minorHAnsi"/>
          <w:b/>
          <w:sz w:val="22"/>
          <w:szCs w:val="22"/>
        </w:rPr>
        <w:t>Czy Zamawiający będzie wymagać aby płachta do przenoszenia spełniały poniższe parametry?</w:t>
      </w:r>
    </w:p>
    <w:p w:rsidR="00735F3D" w:rsidRPr="00781BD7" w:rsidRDefault="00735F3D" w:rsidP="00735F3D">
      <w:pPr>
        <w:pStyle w:val="WW-Domylny"/>
        <w:snapToGrid w:val="0"/>
        <w:spacing w:after="0" w:line="240" w:lineRule="auto"/>
        <w:ind w:left="50" w:firstLine="0"/>
        <w:rPr>
          <w:rFonts w:asciiTheme="minorHAnsi" w:hAnsiTheme="minorHAnsi" w:cstheme="minorHAnsi"/>
        </w:rPr>
      </w:pPr>
      <w:r w:rsidRPr="00781BD7">
        <w:rPr>
          <w:rFonts w:asciiTheme="minorHAnsi" w:hAnsiTheme="minorHAnsi" w:cstheme="minorHAnsi"/>
          <w:shd w:val="clear" w:color="auto" w:fill="FFFFFF"/>
        </w:rPr>
        <w:t xml:space="preserve">Płachta do przenoszenia - </w:t>
      </w:r>
      <w:r w:rsidRPr="00781BD7">
        <w:rPr>
          <w:rFonts w:asciiTheme="minorHAnsi" w:hAnsiTheme="minorHAnsi" w:cstheme="minorHAnsi"/>
        </w:rPr>
        <w:t>wykonana z tworzywa sztucznego o bardzo dużej wytrzymałości, odporna na działanie substancji ropopochodnych, smarów i olejów, nieprzyjmująca krwi brudu, przystosowana do dezynfekcji,</w:t>
      </w:r>
    </w:p>
    <w:p w:rsidR="00735F3D" w:rsidRPr="00781BD7" w:rsidRDefault="00735F3D" w:rsidP="00F86E60">
      <w:pPr>
        <w:pStyle w:val="WW-Domyln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81BD7">
        <w:rPr>
          <w:rFonts w:asciiTheme="minorHAnsi" w:hAnsiTheme="minorHAnsi" w:cstheme="minorHAnsi"/>
        </w:rPr>
        <w:t>wyposażona w min 8 uchwytów do przenoszenia rozmieszczonych na obwodzie, wyposażona w specjalne zakładki zabezpieczające przed wysunięciem się pacjenta w trakcie transportu po schodach</w:t>
      </w:r>
    </w:p>
    <w:p w:rsidR="00735F3D" w:rsidRPr="00781BD7" w:rsidRDefault="00735F3D" w:rsidP="00F86E60">
      <w:pPr>
        <w:pStyle w:val="WW-Domyln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81BD7">
        <w:rPr>
          <w:rFonts w:asciiTheme="minorHAnsi" w:hAnsiTheme="minorHAnsi" w:cstheme="minorHAnsi"/>
        </w:rPr>
        <w:t>przystosowana do transportu pacjentów na desce ortopedycznej</w:t>
      </w:r>
    </w:p>
    <w:p w:rsidR="00F86E60" w:rsidRPr="00781BD7" w:rsidRDefault="00735F3D" w:rsidP="00BB79C8">
      <w:pPr>
        <w:pStyle w:val="WW-Domylny"/>
        <w:numPr>
          <w:ilvl w:val="0"/>
          <w:numId w:val="1"/>
        </w:numPr>
        <w:spacing w:after="0" w:line="240" w:lineRule="auto"/>
        <w:ind w:left="50" w:firstLine="0"/>
        <w:rPr>
          <w:rFonts w:asciiTheme="minorHAnsi" w:hAnsiTheme="minorHAnsi" w:cstheme="minorHAnsi"/>
        </w:rPr>
      </w:pPr>
      <w:r w:rsidRPr="00781BD7">
        <w:rPr>
          <w:rFonts w:asciiTheme="minorHAnsi" w:hAnsiTheme="minorHAnsi" w:cstheme="minorHAnsi"/>
        </w:rPr>
        <w:t>waga max 3 kg,</w:t>
      </w:r>
      <w:bookmarkStart w:id="1" w:name="_GoBack"/>
      <w:bookmarkEnd w:id="1"/>
    </w:p>
    <w:p w:rsidR="00F86E60" w:rsidRPr="00781BD7" w:rsidRDefault="00735F3D" w:rsidP="00B83D94">
      <w:pPr>
        <w:pStyle w:val="WW-Domylny"/>
        <w:numPr>
          <w:ilvl w:val="0"/>
          <w:numId w:val="1"/>
        </w:num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781BD7">
        <w:rPr>
          <w:rFonts w:asciiTheme="minorHAnsi" w:hAnsiTheme="minorHAnsi" w:cstheme="minorHAnsi"/>
        </w:rPr>
        <w:t>obciążenie dopuszczalne powyżej 200 kg</w:t>
      </w:r>
    </w:p>
    <w:p w:rsidR="00735F3D" w:rsidRPr="00781BD7" w:rsidRDefault="00735F3D" w:rsidP="00B83D94">
      <w:pPr>
        <w:pStyle w:val="WW-Domylny"/>
        <w:numPr>
          <w:ilvl w:val="0"/>
          <w:numId w:val="1"/>
        </w:num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781BD7">
        <w:rPr>
          <w:rFonts w:asciiTheme="minorHAnsi" w:hAnsiTheme="minorHAnsi" w:cstheme="minorHAnsi"/>
        </w:rPr>
        <w:t>wymiary min 200x100 ( długość i szerokość)</w:t>
      </w:r>
    </w:p>
    <w:p w:rsidR="00735F3D" w:rsidRPr="00781BD7" w:rsidRDefault="00735F3D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81BD7">
        <w:rPr>
          <w:rFonts w:asciiTheme="minorHAnsi" w:hAnsiTheme="minorHAnsi" w:cstheme="minorHAnsi"/>
          <w:sz w:val="22"/>
          <w:szCs w:val="22"/>
        </w:rPr>
        <w:t>Wcześniejszy opis umożliwiał zaoferowanie urządzeń nie spełniających minimalnych parametrów niezbędnych w pracy ZRM.</w:t>
      </w:r>
    </w:p>
    <w:p w:rsidR="00F86E60" w:rsidRPr="00781BD7" w:rsidRDefault="00735F3D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1BD7">
        <w:rPr>
          <w:rFonts w:asciiTheme="minorHAnsi" w:hAnsiTheme="minorHAnsi" w:cstheme="minorHAnsi"/>
          <w:b/>
          <w:sz w:val="22"/>
          <w:szCs w:val="22"/>
        </w:rPr>
        <w:t>Odpowiedź nr 20</w:t>
      </w:r>
    </w:p>
    <w:p w:rsidR="00735F3D" w:rsidRPr="00781BD7" w:rsidRDefault="00735F3D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81BD7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F86E60" w:rsidRPr="00781BD7">
        <w:rPr>
          <w:rFonts w:asciiTheme="minorHAnsi" w:hAnsiTheme="minorHAnsi" w:cstheme="minorHAnsi"/>
          <w:sz w:val="22"/>
          <w:szCs w:val="22"/>
        </w:rPr>
        <w:t xml:space="preserve">wymaga, aby </w:t>
      </w:r>
      <w:r w:rsidR="00D61BF5" w:rsidRPr="00781BD7">
        <w:rPr>
          <w:rFonts w:asciiTheme="minorHAnsi" w:hAnsiTheme="minorHAnsi" w:cstheme="minorHAnsi"/>
          <w:sz w:val="22"/>
          <w:szCs w:val="22"/>
        </w:rPr>
        <w:t>płachta do przenoszenia</w:t>
      </w:r>
      <w:r w:rsidR="00F86E60" w:rsidRPr="00781BD7">
        <w:rPr>
          <w:rFonts w:asciiTheme="minorHAnsi" w:hAnsiTheme="minorHAnsi" w:cstheme="minorHAnsi"/>
          <w:sz w:val="22"/>
          <w:szCs w:val="22"/>
        </w:rPr>
        <w:t xml:space="preserve"> spełniał</w:t>
      </w:r>
      <w:r w:rsidR="00D61BF5" w:rsidRPr="00781BD7">
        <w:rPr>
          <w:rFonts w:asciiTheme="minorHAnsi" w:hAnsiTheme="minorHAnsi" w:cstheme="minorHAnsi"/>
          <w:sz w:val="22"/>
          <w:szCs w:val="22"/>
        </w:rPr>
        <w:t>a</w:t>
      </w:r>
      <w:r w:rsidR="00F86E60" w:rsidRPr="00781BD7">
        <w:rPr>
          <w:rFonts w:asciiTheme="minorHAnsi" w:hAnsiTheme="minorHAnsi" w:cstheme="minorHAnsi"/>
          <w:sz w:val="22"/>
          <w:szCs w:val="22"/>
        </w:rPr>
        <w:t xml:space="preserve"> parametry, o których mowa w powyższym pytaniu nr 20 </w:t>
      </w:r>
      <w:r w:rsidRPr="00781BD7">
        <w:rPr>
          <w:rFonts w:asciiTheme="minorHAnsi" w:hAnsiTheme="minorHAnsi" w:cstheme="minorHAnsi"/>
          <w:sz w:val="22"/>
          <w:szCs w:val="22"/>
        </w:rPr>
        <w:t xml:space="preserve">i w tym zakresie zmienia SIWZ. </w:t>
      </w:r>
    </w:p>
    <w:p w:rsidR="00D61BF5" w:rsidRPr="00781BD7" w:rsidRDefault="00D61BF5" w:rsidP="00735F3D">
      <w:pPr>
        <w:pStyle w:val="WW-Domylny"/>
        <w:spacing w:after="0" w:line="240" w:lineRule="auto"/>
        <w:ind w:left="0" w:firstLine="0"/>
        <w:rPr>
          <w:rFonts w:asciiTheme="minorHAnsi" w:hAnsiTheme="minorHAnsi" w:cstheme="minorHAnsi"/>
          <w:b/>
        </w:rPr>
      </w:pPr>
    </w:p>
    <w:p w:rsidR="00735F3D" w:rsidRPr="00781BD7" w:rsidRDefault="00735F3D" w:rsidP="00735F3D">
      <w:pPr>
        <w:pStyle w:val="WW-Domylny"/>
        <w:spacing w:after="0" w:line="240" w:lineRule="auto"/>
        <w:ind w:left="0" w:firstLine="0"/>
        <w:rPr>
          <w:rFonts w:asciiTheme="minorHAnsi" w:hAnsiTheme="minorHAnsi" w:cstheme="minorHAnsi"/>
          <w:b/>
        </w:rPr>
      </w:pPr>
      <w:r w:rsidRPr="00781BD7">
        <w:rPr>
          <w:rFonts w:asciiTheme="minorHAnsi" w:hAnsiTheme="minorHAnsi" w:cstheme="minorHAnsi"/>
          <w:b/>
        </w:rPr>
        <w:t>Pytanie nr  21</w:t>
      </w:r>
    </w:p>
    <w:p w:rsidR="00735F3D" w:rsidRPr="00781BD7" w:rsidRDefault="00735F3D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1BD7">
        <w:rPr>
          <w:rFonts w:asciiTheme="minorHAnsi" w:hAnsiTheme="minorHAnsi" w:cstheme="minorHAnsi"/>
          <w:b/>
          <w:sz w:val="22"/>
          <w:szCs w:val="22"/>
        </w:rPr>
        <w:t>Czy Zamawiający będzie wymagać aby</w:t>
      </w:r>
      <w:r w:rsidRPr="00781BD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deska stabilizująca kręgosłup uzupełniona unieruchomieniem głowy i pasami mocującymi </w:t>
      </w:r>
      <w:r w:rsidRPr="00781BD7">
        <w:rPr>
          <w:rFonts w:asciiTheme="minorHAnsi" w:hAnsiTheme="minorHAnsi" w:cstheme="minorHAnsi"/>
          <w:b/>
          <w:sz w:val="22"/>
          <w:szCs w:val="22"/>
        </w:rPr>
        <w:t xml:space="preserve"> spełniała poniższe parametry?</w:t>
      </w:r>
    </w:p>
    <w:p w:rsidR="00735F3D" w:rsidRPr="00781BD7" w:rsidRDefault="00735F3D" w:rsidP="00735F3D">
      <w:pPr>
        <w:pStyle w:val="TableParagraph"/>
        <w:snapToGrid w:val="0"/>
        <w:ind w:left="0" w:right="-15"/>
        <w:jc w:val="both"/>
        <w:rPr>
          <w:rFonts w:asciiTheme="minorHAnsi" w:hAnsiTheme="minorHAnsi" w:cstheme="minorHAnsi"/>
          <w:lang w:val="pl-PL"/>
        </w:rPr>
      </w:pPr>
      <w:r w:rsidRPr="00781BD7">
        <w:rPr>
          <w:rFonts w:asciiTheme="minorHAnsi" w:hAnsiTheme="minorHAnsi" w:cstheme="minorHAnsi"/>
          <w:lang w:val="pl-PL"/>
        </w:rPr>
        <w:t xml:space="preserve">Nosze typu deska, wykonana z wysokoodpornego tworzywa sztucznego , zmywalna , </w:t>
      </w:r>
      <w:proofErr w:type="spellStart"/>
      <w:r w:rsidRPr="00781BD7">
        <w:rPr>
          <w:rFonts w:asciiTheme="minorHAnsi" w:hAnsiTheme="minorHAnsi" w:cstheme="minorHAnsi"/>
          <w:lang w:val="pl-PL"/>
        </w:rPr>
        <w:t>prześwietlnala</w:t>
      </w:r>
      <w:proofErr w:type="spellEnd"/>
      <w:r w:rsidRPr="00781BD7">
        <w:rPr>
          <w:rFonts w:asciiTheme="minorHAnsi" w:hAnsiTheme="minorHAnsi" w:cstheme="minorHAnsi"/>
          <w:lang w:val="pl-PL"/>
        </w:rPr>
        <w:t xml:space="preserve"> dla </w:t>
      </w:r>
      <w:proofErr w:type="spellStart"/>
      <w:r w:rsidRPr="00781BD7">
        <w:rPr>
          <w:rFonts w:asciiTheme="minorHAnsi" w:hAnsiTheme="minorHAnsi" w:cstheme="minorHAnsi"/>
          <w:lang w:val="pl-PL"/>
        </w:rPr>
        <w:t>promieniX</w:t>
      </w:r>
      <w:proofErr w:type="spellEnd"/>
      <w:r w:rsidRPr="00781BD7">
        <w:rPr>
          <w:rFonts w:asciiTheme="minorHAnsi" w:hAnsiTheme="minorHAnsi" w:cstheme="minorHAnsi"/>
          <w:lang w:val="pl-PL"/>
        </w:rPr>
        <w:t xml:space="preserve"> w stopniu diagnostycznym , płaska gładka powierzchnia leża nie przyjmującakrwi</w:t>
      </w:r>
    </w:p>
    <w:p w:rsidR="00735F3D" w:rsidRPr="00781BD7" w:rsidRDefault="00735F3D" w:rsidP="00735F3D">
      <w:pPr>
        <w:pStyle w:val="TableParagraph"/>
        <w:ind w:left="0"/>
        <w:jc w:val="both"/>
        <w:rPr>
          <w:rFonts w:asciiTheme="minorHAnsi" w:hAnsiTheme="minorHAnsi" w:cstheme="minorHAnsi"/>
          <w:lang w:val="pl-PL"/>
        </w:rPr>
      </w:pPr>
      <w:r w:rsidRPr="00781BD7">
        <w:rPr>
          <w:rFonts w:asciiTheme="minorHAnsi" w:hAnsiTheme="minorHAnsi" w:cstheme="minorHAnsi"/>
          <w:lang w:val="pl-PL"/>
        </w:rPr>
        <w:t xml:space="preserve">i brudu, przystosowana do dezynfekcji , pasy zabezpieczające do deski kodowane kolorem mocowane za pomocą metalowego obrotowego karabińczyka , spięcie pasów za pomocą metalowej klamry                     i metalowego zamka , duże karabińczyki obrotowe na końcach pasów –min 4 </w:t>
      </w:r>
      <w:proofErr w:type="spellStart"/>
      <w:r w:rsidRPr="00781BD7">
        <w:rPr>
          <w:rFonts w:asciiTheme="minorHAnsi" w:hAnsiTheme="minorHAnsi" w:cstheme="minorHAnsi"/>
          <w:lang w:val="pl-PL"/>
        </w:rPr>
        <w:t>szt</w:t>
      </w:r>
      <w:proofErr w:type="spellEnd"/>
      <w:r w:rsidRPr="00781BD7">
        <w:rPr>
          <w:rFonts w:asciiTheme="minorHAnsi" w:hAnsiTheme="minorHAnsi" w:cstheme="minorHAnsi"/>
          <w:lang w:val="pl-PL"/>
        </w:rPr>
        <w:t>/</w:t>
      </w:r>
      <w:proofErr w:type="spellStart"/>
      <w:r w:rsidRPr="00781BD7">
        <w:rPr>
          <w:rFonts w:asciiTheme="minorHAnsi" w:hAnsiTheme="minorHAnsi" w:cstheme="minorHAnsi"/>
          <w:lang w:val="pl-PL"/>
        </w:rPr>
        <w:t>kpl</w:t>
      </w:r>
      <w:proofErr w:type="spellEnd"/>
      <w:r w:rsidRPr="00781BD7">
        <w:rPr>
          <w:rFonts w:asciiTheme="minorHAnsi" w:hAnsiTheme="minorHAnsi" w:cstheme="minorHAnsi"/>
          <w:lang w:val="pl-PL"/>
        </w:rPr>
        <w:t xml:space="preserve"> pasów , w </w:t>
      </w:r>
      <w:proofErr w:type="spellStart"/>
      <w:r w:rsidRPr="00781BD7">
        <w:rPr>
          <w:rFonts w:asciiTheme="minorHAnsi" w:hAnsiTheme="minorHAnsi" w:cstheme="minorHAnsi"/>
          <w:lang w:val="pl-PL"/>
        </w:rPr>
        <w:t>kpl</w:t>
      </w:r>
      <w:proofErr w:type="spellEnd"/>
      <w:r w:rsidRPr="00781BD7">
        <w:rPr>
          <w:rFonts w:asciiTheme="minorHAnsi" w:hAnsiTheme="minorHAnsi" w:cstheme="minorHAnsi"/>
          <w:lang w:val="pl-PL"/>
        </w:rPr>
        <w:t xml:space="preserve"> zestaw klocków wielokrotnego użycia do unieruchamiania głowy i kręgosłupa szyjnego z możliwością obserwacji uszu poszkodowanego, z co najmniej dwoma pasami do stabilizacji głowy (podbródkowy                   i czołowy) oraz brakiem wpływu zamocowania zestawu na możliwości transportowe noszy,  całe unieruchomienie głowy pokryte tworzywem wodoodpornym , ciężar deski do 10kg., obciążenie dopuszczalne powyżej 200 kg , szerokość deski  min.41cm. , długość deski min 183cm. , zwężenie końca dystalnego deski od strony nóg ułatwiające manewrowość w ciasnych przestrzeniach  , dodatnia pływalność deski  , min 14 uchwytów do przenoszenia rozmieszczonych na obwodzie deski umożliwiających bezpieczny i wygodny uchwyt ręką w rękawicach roboczych , deska zgodna z normą PN EN 1865-1</w:t>
      </w:r>
    </w:p>
    <w:p w:rsidR="00735F3D" w:rsidRPr="00781BD7" w:rsidRDefault="00735F3D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81BD7">
        <w:rPr>
          <w:rFonts w:asciiTheme="minorHAnsi" w:hAnsiTheme="minorHAnsi" w:cstheme="minorHAnsi"/>
          <w:sz w:val="22"/>
          <w:szCs w:val="22"/>
        </w:rPr>
        <w:t>Wcześniejszy opis umożliwiał zaoferowanie urządzeń nie spełniających minimalnych parametrów niezbędnych w pracy ZRM.</w:t>
      </w:r>
    </w:p>
    <w:p w:rsidR="00735F3D" w:rsidRPr="00781BD7" w:rsidRDefault="00735F3D" w:rsidP="00735F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eastAsia="pl-PL"/>
        </w:rPr>
      </w:pPr>
      <w:r w:rsidRPr="00781BD7">
        <w:rPr>
          <w:rFonts w:cstheme="minorHAnsi"/>
          <w:b/>
        </w:rPr>
        <w:t>Odpowiedź nr 21</w:t>
      </w:r>
    </w:p>
    <w:p w:rsidR="00735F3D" w:rsidRPr="00781BD7" w:rsidRDefault="00735F3D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81BD7">
        <w:rPr>
          <w:rFonts w:asciiTheme="minorHAnsi" w:hAnsiTheme="minorHAnsi" w:cstheme="minorHAnsi"/>
          <w:sz w:val="22"/>
          <w:szCs w:val="22"/>
        </w:rPr>
        <w:t>Zamawiający</w:t>
      </w:r>
      <w:r w:rsidR="00F86E60" w:rsidRPr="00781BD7">
        <w:rPr>
          <w:rFonts w:asciiTheme="minorHAnsi" w:hAnsiTheme="minorHAnsi" w:cstheme="minorHAnsi"/>
          <w:sz w:val="22"/>
          <w:szCs w:val="22"/>
        </w:rPr>
        <w:t xml:space="preserve"> wymaga, aby </w:t>
      </w:r>
      <w:r w:rsidR="00F86E60" w:rsidRPr="00781BD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deska stabilizująca kręgosłup uzupełniona unieruchomieniem głowy i pasami mocującymi </w:t>
      </w:r>
      <w:r w:rsidR="00F86E60" w:rsidRPr="00781BD7">
        <w:rPr>
          <w:rFonts w:asciiTheme="minorHAnsi" w:hAnsiTheme="minorHAnsi" w:cstheme="minorHAnsi"/>
          <w:sz w:val="22"/>
          <w:szCs w:val="22"/>
        </w:rPr>
        <w:t xml:space="preserve"> spełniała  parametry, o których mowa w powyższym pytaniu nr 21</w:t>
      </w:r>
      <w:r w:rsidRPr="00781BD7">
        <w:rPr>
          <w:rFonts w:asciiTheme="minorHAnsi" w:hAnsiTheme="minorHAnsi" w:cstheme="minorHAnsi"/>
          <w:sz w:val="22"/>
          <w:szCs w:val="22"/>
        </w:rPr>
        <w:t xml:space="preserve"> i w tym zakresie zmienia SIWZ. </w:t>
      </w:r>
    </w:p>
    <w:p w:rsidR="00735F3D" w:rsidRPr="00781BD7" w:rsidRDefault="00735F3D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735F3D" w:rsidRPr="00781BD7" w:rsidRDefault="00735F3D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1BD7">
        <w:rPr>
          <w:rFonts w:asciiTheme="minorHAnsi" w:hAnsiTheme="minorHAnsi" w:cstheme="minorHAnsi"/>
          <w:b/>
          <w:sz w:val="22"/>
          <w:szCs w:val="22"/>
        </w:rPr>
        <w:t>Pytanie nr  22</w:t>
      </w:r>
    </w:p>
    <w:p w:rsidR="00735F3D" w:rsidRPr="00781BD7" w:rsidRDefault="00735F3D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81BD7">
        <w:rPr>
          <w:rFonts w:asciiTheme="minorHAnsi" w:hAnsiTheme="minorHAnsi" w:cstheme="minorHAnsi"/>
          <w:sz w:val="22"/>
          <w:szCs w:val="22"/>
        </w:rPr>
        <w:t xml:space="preserve">Czy Zamawiający wymaga aby oferowane ambulanse były wyposażone w ssaki akumulatorowo-sieciowe posiadające możliwość pracy w ambulansie i poza nim, możliwość ładowania akumulatora i pracy ssaka z zasilania 12 V ambulansu , słój wielorazowy o pojemności 1 L z możliwością stosowania worków jednorazowych, w </w:t>
      </w:r>
      <w:proofErr w:type="spellStart"/>
      <w:r w:rsidRPr="00781BD7">
        <w:rPr>
          <w:rFonts w:asciiTheme="minorHAnsi" w:hAnsiTheme="minorHAnsi" w:cstheme="minorHAnsi"/>
          <w:sz w:val="22"/>
          <w:szCs w:val="22"/>
        </w:rPr>
        <w:t>kpl</w:t>
      </w:r>
      <w:proofErr w:type="spellEnd"/>
      <w:r w:rsidRPr="00781BD7">
        <w:rPr>
          <w:rFonts w:asciiTheme="minorHAnsi" w:hAnsiTheme="minorHAnsi" w:cstheme="minorHAnsi"/>
          <w:sz w:val="22"/>
          <w:szCs w:val="22"/>
        </w:rPr>
        <w:t xml:space="preserve"> zestaw 3 </w:t>
      </w:r>
      <w:proofErr w:type="spellStart"/>
      <w:r w:rsidRPr="00781BD7">
        <w:rPr>
          <w:rFonts w:asciiTheme="minorHAnsi" w:hAnsiTheme="minorHAnsi" w:cstheme="minorHAnsi"/>
          <w:sz w:val="22"/>
          <w:szCs w:val="22"/>
        </w:rPr>
        <w:t>szt</w:t>
      </w:r>
      <w:proofErr w:type="spellEnd"/>
      <w:r w:rsidRPr="00781BD7">
        <w:rPr>
          <w:rFonts w:asciiTheme="minorHAnsi" w:hAnsiTheme="minorHAnsi" w:cstheme="minorHAnsi"/>
          <w:sz w:val="22"/>
          <w:szCs w:val="22"/>
        </w:rPr>
        <w:t xml:space="preserve"> worków jednorazowych , filtr antybakteryjny, słój wyposażony w zawór </w:t>
      </w:r>
      <w:proofErr w:type="spellStart"/>
      <w:r w:rsidRPr="00781BD7">
        <w:rPr>
          <w:rFonts w:asciiTheme="minorHAnsi" w:hAnsiTheme="minorHAnsi" w:cstheme="minorHAnsi"/>
          <w:sz w:val="22"/>
          <w:szCs w:val="22"/>
        </w:rPr>
        <w:t>antyprzelewowy</w:t>
      </w:r>
      <w:proofErr w:type="spellEnd"/>
      <w:r w:rsidRPr="00781BD7">
        <w:rPr>
          <w:rFonts w:asciiTheme="minorHAnsi" w:hAnsiTheme="minorHAnsi" w:cstheme="minorHAnsi"/>
          <w:sz w:val="22"/>
          <w:szCs w:val="22"/>
        </w:rPr>
        <w:t xml:space="preserve"> , ssak wyposażony w płynną regulację siły ssania w zakresie do 800mBar (80kPa) , z przepływem 20 l/min., wyposażony we wskaźnik poziomu naładowania akumulatora, czas pracy ciągłej na akumulatorze przy maksymalnym obciążeniu 30 minut, wyposażony w uchwyt zgodny w wymogami normy PN EN 1789 posiadający funkcje zasilania ssaka i ładowania akumulatora po wpięciu urządzenia do uchwytu., waga ssaka ok 4 kg?</w:t>
      </w:r>
    </w:p>
    <w:p w:rsidR="00735F3D" w:rsidRPr="00781BD7" w:rsidRDefault="00735F3D" w:rsidP="00735F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eastAsia="pl-PL"/>
        </w:rPr>
      </w:pPr>
      <w:r w:rsidRPr="00781BD7">
        <w:rPr>
          <w:rFonts w:cstheme="minorHAnsi"/>
          <w:b/>
        </w:rPr>
        <w:t>Odpowiedź nr 22</w:t>
      </w:r>
    </w:p>
    <w:p w:rsidR="00735F3D" w:rsidRPr="00781BD7" w:rsidRDefault="00735F3D" w:rsidP="00735F3D">
      <w:pPr>
        <w:keepNext/>
        <w:keepLines/>
        <w:spacing w:after="0" w:line="240" w:lineRule="auto"/>
        <w:jc w:val="both"/>
        <w:rPr>
          <w:rFonts w:cstheme="minorHAnsi"/>
        </w:rPr>
      </w:pPr>
      <w:r w:rsidRPr="00781BD7">
        <w:rPr>
          <w:rFonts w:cstheme="minorHAnsi"/>
          <w:lang w:eastAsia="pl-PL"/>
        </w:rPr>
        <w:t>Zamawiający</w:t>
      </w:r>
      <w:r w:rsidR="00F86E60" w:rsidRPr="00781BD7">
        <w:rPr>
          <w:rFonts w:cstheme="minorHAnsi"/>
        </w:rPr>
        <w:t>wymaga aby oferowane ambulanse były wyposażone w ssaki akumulatorowo-sieciowe, o których mowa w powyższym pytaniu nr 22</w:t>
      </w:r>
      <w:r w:rsidRPr="00781BD7">
        <w:rPr>
          <w:rFonts w:cstheme="minorHAnsi"/>
        </w:rPr>
        <w:t xml:space="preserve"> i w tym zakresie </w:t>
      </w:r>
      <w:r w:rsidRPr="00781BD7">
        <w:rPr>
          <w:rFonts w:cstheme="minorHAnsi"/>
          <w:lang w:eastAsia="pl-PL"/>
        </w:rPr>
        <w:t>zmienia SIWZ.</w:t>
      </w:r>
    </w:p>
    <w:p w:rsidR="00F86E60" w:rsidRPr="00781BD7" w:rsidRDefault="00F86E60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35F3D" w:rsidRPr="00781BD7" w:rsidRDefault="00735F3D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1BD7">
        <w:rPr>
          <w:rFonts w:asciiTheme="minorHAnsi" w:hAnsiTheme="minorHAnsi" w:cstheme="minorHAnsi"/>
          <w:b/>
          <w:sz w:val="22"/>
          <w:szCs w:val="22"/>
        </w:rPr>
        <w:t>Pytanie nr  23</w:t>
      </w:r>
    </w:p>
    <w:p w:rsidR="00735F3D" w:rsidRPr="00781BD7" w:rsidRDefault="00735F3D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81BD7">
        <w:rPr>
          <w:rFonts w:asciiTheme="minorHAnsi" w:hAnsiTheme="minorHAnsi" w:cstheme="minorHAnsi"/>
          <w:sz w:val="22"/>
          <w:szCs w:val="22"/>
        </w:rPr>
        <w:t xml:space="preserve">Czy Zamawiający dopuści do postępowania zestaw przeznaczony do zabezpieczenia i transportu amputowanych kończyn  w wypadku amputacji urazowych w warunkach poza szpitalnych , umieszczony w torbie , w skład zestawu wchodzą 4 pakiety dedykowane do określonych kończyn i części ciała </w:t>
      </w:r>
      <w:proofErr w:type="spellStart"/>
      <w:r w:rsidRPr="00781BD7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781BD7">
        <w:rPr>
          <w:rFonts w:asciiTheme="minorHAnsi" w:hAnsiTheme="minorHAnsi" w:cstheme="minorHAnsi"/>
          <w:sz w:val="22"/>
          <w:szCs w:val="22"/>
        </w:rPr>
        <w:t xml:space="preserve">  palec ,dłoń ,ręka ,noga , każdy z elementem chłodzącym?</w:t>
      </w:r>
    </w:p>
    <w:p w:rsidR="00735F3D" w:rsidRPr="00781BD7" w:rsidRDefault="00735F3D" w:rsidP="00735F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eastAsia="pl-PL"/>
        </w:rPr>
      </w:pPr>
      <w:r w:rsidRPr="00781BD7">
        <w:rPr>
          <w:rFonts w:cstheme="minorHAnsi"/>
          <w:b/>
        </w:rPr>
        <w:t>Odpowiedź nr 23</w:t>
      </w:r>
    </w:p>
    <w:p w:rsidR="00735F3D" w:rsidRPr="00781BD7" w:rsidRDefault="00735F3D" w:rsidP="00735F3D">
      <w:pPr>
        <w:keepNext/>
        <w:keepLines/>
        <w:spacing w:after="0" w:line="240" w:lineRule="auto"/>
        <w:jc w:val="both"/>
        <w:rPr>
          <w:rFonts w:cstheme="minorHAnsi"/>
          <w:lang w:eastAsia="pl-PL"/>
        </w:rPr>
      </w:pPr>
      <w:r w:rsidRPr="00781BD7">
        <w:rPr>
          <w:rFonts w:cstheme="minorHAnsi"/>
          <w:lang w:eastAsia="pl-PL"/>
        </w:rPr>
        <w:t>Zamawiający dopuszcza .</w:t>
      </w:r>
    </w:p>
    <w:p w:rsidR="00735F3D" w:rsidRPr="00781BD7" w:rsidRDefault="00735F3D" w:rsidP="00735F3D">
      <w:pPr>
        <w:keepNext/>
        <w:keepLines/>
        <w:spacing w:after="0" w:line="240" w:lineRule="auto"/>
        <w:jc w:val="both"/>
        <w:rPr>
          <w:rFonts w:cstheme="minorHAnsi"/>
        </w:rPr>
      </w:pPr>
    </w:p>
    <w:p w:rsidR="00735F3D" w:rsidRPr="00781BD7" w:rsidRDefault="00735F3D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1BD7">
        <w:rPr>
          <w:rFonts w:asciiTheme="minorHAnsi" w:hAnsiTheme="minorHAnsi" w:cstheme="minorHAnsi"/>
          <w:b/>
          <w:sz w:val="22"/>
          <w:szCs w:val="22"/>
        </w:rPr>
        <w:t>Pytanie nr  24</w:t>
      </w:r>
    </w:p>
    <w:p w:rsidR="00735F3D" w:rsidRPr="00781BD7" w:rsidRDefault="00735F3D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81BD7">
        <w:rPr>
          <w:rFonts w:asciiTheme="minorHAnsi" w:hAnsiTheme="minorHAnsi" w:cstheme="minorHAnsi"/>
          <w:sz w:val="22"/>
          <w:szCs w:val="22"/>
        </w:rPr>
        <w:t xml:space="preserve">Czy Zamawiający będzie wymagał aby do zaoferowanych ambulansów zostały dostarczone przenośne mierniki przeznaczone do pomiaru stężania gazów w pomieszczeniach? </w:t>
      </w:r>
    </w:p>
    <w:p w:rsidR="00735F3D" w:rsidRPr="00781BD7" w:rsidRDefault="00735F3D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81BD7">
        <w:rPr>
          <w:rFonts w:asciiTheme="minorHAnsi" w:hAnsiTheme="minorHAnsi" w:cstheme="minorHAnsi"/>
          <w:sz w:val="22"/>
          <w:szCs w:val="22"/>
        </w:rPr>
        <w:t>Jeżeli tak – prosimy o dopuszczenia miernika o poniższych parametrach użytkowych:</w:t>
      </w:r>
    </w:p>
    <w:p w:rsidR="00735F3D" w:rsidRPr="00781BD7" w:rsidRDefault="00735F3D" w:rsidP="00735F3D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81BD7">
        <w:rPr>
          <w:rFonts w:asciiTheme="minorHAnsi" w:hAnsiTheme="minorHAnsi" w:cstheme="minorHAnsi"/>
          <w:sz w:val="22"/>
          <w:szCs w:val="22"/>
        </w:rPr>
        <w:t xml:space="preserve">Przenośny miernik jednogazowy przeznaczony do pomiaru stężenia gazów.  Zakresy pomiarowe:  </w:t>
      </w:r>
    </w:p>
    <w:p w:rsidR="00735F3D" w:rsidRPr="00781BD7" w:rsidRDefault="00735F3D" w:rsidP="00735F3D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81BD7">
        <w:rPr>
          <w:rFonts w:asciiTheme="minorHAnsi" w:hAnsiTheme="minorHAnsi" w:cstheme="minorHAnsi"/>
          <w:bCs/>
          <w:sz w:val="22"/>
          <w:szCs w:val="22"/>
        </w:rPr>
        <w:lastRenderedPageBreak/>
        <w:t>O2 0 – 30% v/v co 0,1%v/v</w:t>
      </w:r>
      <w:r w:rsidRPr="00781BD7">
        <w:rPr>
          <w:rFonts w:asciiTheme="minorHAnsi" w:hAnsiTheme="minorHAnsi" w:cstheme="minorHAnsi"/>
          <w:sz w:val="22"/>
          <w:szCs w:val="22"/>
        </w:rPr>
        <w:t xml:space="preserve">; </w:t>
      </w:r>
      <w:r w:rsidRPr="00781BD7">
        <w:rPr>
          <w:rFonts w:asciiTheme="minorHAnsi" w:hAnsiTheme="minorHAnsi" w:cstheme="minorHAnsi"/>
          <w:bCs/>
          <w:sz w:val="22"/>
          <w:szCs w:val="22"/>
        </w:rPr>
        <w:t xml:space="preserve">CO 0 – 300 ppm co 0,1ppm; H2S 0 – 100 ppm co 0,1 </w:t>
      </w:r>
      <w:proofErr w:type="spellStart"/>
      <w:r w:rsidRPr="00781BD7">
        <w:rPr>
          <w:rFonts w:asciiTheme="minorHAnsi" w:hAnsiTheme="minorHAnsi" w:cstheme="minorHAnsi"/>
          <w:bCs/>
          <w:sz w:val="22"/>
          <w:szCs w:val="22"/>
        </w:rPr>
        <w:t>ppm</w:t>
      </w:r>
      <w:proofErr w:type="spellEnd"/>
      <w:r w:rsidRPr="00781BD7">
        <w:rPr>
          <w:rFonts w:asciiTheme="minorHAnsi" w:hAnsiTheme="minorHAnsi" w:cstheme="minorHAnsi"/>
          <w:bCs/>
          <w:sz w:val="22"/>
          <w:szCs w:val="22"/>
        </w:rPr>
        <w:t>.</w:t>
      </w:r>
      <w:r w:rsidRPr="00781BD7">
        <w:rPr>
          <w:rFonts w:asciiTheme="minorHAnsi" w:hAnsiTheme="minorHAnsi" w:cstheme="minorHAnsi"/>
          <w:sz w:val="22"/>
          <w:szCs w:val="22"/>
        </w:rPr>
        <w:br/>
        <w:t xml:space="preserve"> Wskazanie na wyświetlaczu stężenia i rodzaju gazu</w:t>
      </w:r>
      <w:r w:rsidRPr="00781BD7">
        <w:rPr>
          <w:rFonts w:asciiTheme="minorHAnsi" w:hAnsiTheme="minorHAnsi" w:cstheme="minorHAnsi"/>
          <w:sz w:val="22"/>
          <w:szCs w:val="22"/>
        </w:rPr>
        <w:br/>
        <w:t>Temperatura pracy  od -40oC do + 50oC</w:t>
      </w:r>
      <w:r w:rsidRPr="00781BD7">
        <w:rPr>
          <w:rFonts w:asciiTheme="minorHAnsi" w:hAnsiTheme="minorHAnsi" w:cstheme="minorHAnsi"/>
          <w:sz w:val="22"/>
          <w:szCs w:val="22"/>
        </w:rPr>
        <w:br/>
        <w:t xml:space="preserve">Całkowicie wodoodporny </w:t>
      </w:r>
      <w:r w:rsidRPr="00781BD7">
        <w:rPr>
          <w:rFonts w:asciiTheme="minorHAnsi" w:hAnsiTheme="minorHAnsi" w:cstheme="minorHAnsi"/>
          <w:bCs/>
          <w:sz w:val="22"/>
          <w:szCs w:val="22"/>
        </w:rPr>
        <w:t>IP67</w:t>
      </w:r>
      <w:r w:rsidRPr="00781BD7">
        <w:rPr>
          <w:rFonts w:asciiTheme="minorHAnsi" w:hAnsiTheme="minorHAnsi" w:cstheme="minorHAnsi"/>
          <w:sz w:val="22"/>
          <w:szCs w:val="22"/>
        </w:rPr>
        <w:t xml:space="preserve"> i bardzo wytrzymały</w:t>
      </w:r>
      <w:r w:rsidRPr="00781BD7">
        <w:rPr>
          <w:rFonts w:asciiTheme="minorHAnsi" w:hAnsiTheme="minorHAnsi" w:cstheme="minorHAnsi"/>
          <w:sz w:val="22"/>
          <w:szCs w:val="22"/>
        </w:rPr>
        <w:br/>
        <w:t>Obsługa jednym przyciskiem nawet w rękawicach</w:t>
      </w:r>
      <w:r w:rsidRPr="00781BD7">
        <w:rPr>
          <w:rFonts w:asciiTheme="minorHAnsi" w:hAnsiTheme="minorHAnsi" w:cstheme="minorHAnsi"/>
          <w:sz w:val="22"/>
          <w:szCs w:val="22"/>
        </w:rPr>
        <w:br/>
        <w:t>Wyposażony w czytelny wyświetlacz</w:t>
      </w:r>
      <w:r w:rsidRPr="00781BD7">
        <w:rPr>
          <w:rFonts w:asciiTheme="minorHAnsi" w:hAnsiTheme="minorHAnsi" w:cstheme="minorHAnsi"/>
          <w:sz w:val="22"/>
          <w:szCs w:val="22"/>
        </w:rPr>
        <w:br/>
        <w:t>Paski alarmowe LED widoczne z każdej strony</w:t>
      </w:r>
      <w:r w:rsidRPr="00781BD7">
        <w:rPr>
          <w:rFonts w:asciiTheme="minorHAnsi" w:hAnsiTheme="minorHAnsi" w:cstheme="minorHAnsi"/>
          <w:sz w:val="22"/>
          <w:szCs w:val="22"/>
        </w:rPr>
        <w:br/>
        <w:t>Alarm wizualny, dźwiękowy i wibracyjny</w:t>
      </w:r>
      <w:r w:rsidRPr="00781BD7">
        <w:rPr>
          <w:rFonts w:asciiTheme="minorHAnsi" w:hAnsiTheme="minorHAnsi" w:cstheme="minorHAnsi"/>
          <w:sz w:val="22"/>
          <w:szCs w:val="22"/>
        </w:rPr>
        <w:br/>
      </w:r>
      <w:r w:rsidRPr="00781BD7">
        <w:rPr>
          <w:rFonts w:asciiTheme="minorHAnsi" w:hAnsiTheme="minorHAnsi" w:cstheme="minorHAnsi"/>
          <w:bCs/>
          <w:sz w:val="22"/>
          <w:szCs w:val="22"/>
        </w:rPr>
        <w:t xml:space="preserve">Port komunikacji </w:t>
      </w:r>
      <w:proofErr w:type="spellStart"/>
      <w:r w:rsidRPr="00781BD7">
        <w:rPr>
          <w:rFonts w:asciiTheme="minorHAnsi" w:hAnsiTheme="minorHAnsi" w:cstheme="minorHAnsi"/>
          <w:bCs/>
          <w:sz w:val="22"/>
          <w:szCs w:val="22"/>
        </w:rPr>
        <w:t>IrDA</w:t>
      </w:r>
      <w:proofErr w:type="spellEnd"/>
      <w:r w:rsidRPr="00781BD7">
        <w:rPr>
          <w:rFonts w:asciiTheme="minorHAnsi" w:hAnsiTheme="minorHAnsi" w:cstheme="minorHAnsi"/>
          <w:sz w:val="22"/>
          <w:szCs w:val="22"/>
        </w:rPr>
        <w:br/>
      </w:r>
      <w:r w:rsidRPr="00781BD7">
        <w:rPr>
          <w:rFonts w:asciiTheme="minorHAnsi" w:hAnsiTheme="minorHAnsi" w:cstheme="minorHAnsi"/>
          <w:bCs/>
          <w:sz w:val="22"/>
          <w:szCs w:val="22"/>
        </w:rPr>
        <w:t>Nie wymagający ładowania ani kalibracji przez 24 miesiące</w:t>
      </w:r>
      <w:r w:rsidRPr="00781BD7">
        <w:rPr>
          <w:rFonts w:asciiTheme="minorHAnsi" w:hAnsiTheme="minorHAnsi" w:cstheme="minorHAnsi"/>
          <w:sz w:val="22"/>
          <w:szCs w:val="22"/>
        </w:rPr>
        <w:br/>
        <w:t xml:space="preserve">Zasilany niewymienną baterią. </w:t>
      </w:r>
      <w:r w:rsidRPr="00781BD7">
        <w:rPr>
          <w:rFonts w:asciiTheme="minorHAnsi" w:hAnsiTheme="minorHAnsi" w:cstheme="minorHAnsi"/>
          <w:sz w:val="22"/>
          <w:szCs w:val="22"/>
        </w:rPr>
        <w:br/>
        <w:t>Pamięć ostatnich 25 zdarzeń (alarmów)</w:t>
      </w:r>
      <w:r w:rsidRPr="00781BD7">
        <w:rPr>
          <w:rFonts w:asciiTheme="minorHAnsi" w:hAnsiTheme="minorHAnsi" w:cstheme="minorHAnsi"/>
          <w:sz w:val="22"/>
          <w:szCs w:val="22"/>
        </w:rPr>
        <w:br/>
      </w:r>
      <w:r w:rsidRPr="00781BD7">
        <w:rPr>
          <w:rFonts w:asciiTheme="minorHAnsi" w:hAnsiTheme="minorHAnsi" w:cstheme="minorHAnsi"/>
          <w:bCs/>
          <w:sz w:val="22"/>
          <w:szCs w:val="22"/>
        </w:rPr>
        <w:t>Gwarancja 24 miesiące </w:t>
      </w:r>
    </w:p>
    <w:p w:rsidR="00D61BF5" w:rsidRPr="00781BD7" w:rsidRDefault="00735F3D" w:rsidP="00735F3D">
      <w:pPr>
        <w:keepNext/>
        <w:keepLines/>
        <w:spacing w:after="0" w:line="240" w:lineRule="auto"/>
        <w:jc w:val="both"/>
        <w:rPr>
          <w:rFonts w:cstheme="minorHAnsi"/>
          <w:b/>
        </w:rPr>
      </w:pPr>
      <w:r w:rsidRPr="00781BD7">
        <w:rPr>
          <w:rFonts w:cstheme="minorHAnsi"/>
          <w:b/>
        </w:rPr>
        <w:t>Odpowiedź nr 24</w:t>
      </w:r>
    </w:p>
    <w:p w:rsidR="00735F3D" w:rsidRPr="00781BD7" w:rsidRDefault="00735F3D" w:rsidP="00735F3D">
      <w:pPr>
        <w:keepNext/>
        <w:keepLines/>
        <w:spacing w:after="0" w:line="240" w:lineRule="auto"/>
        <w:jc w:val="both"/>
        <w:rPr>
          <w:rFonts w:cstheme="minorHAnsi"/>
          <w:lang w:eastAsia="pl-PL"/>
        </w:rPr>
      </w:pPr>
      <w:r w:rsidRPr="00781BD7">
        <w:rPr>
          <w:rFonts w:cstheme="minorHAnsi"/>
          <w:lang w:eastAsia="pl-PL"/>
        </w:rPr>
        <w:t>Zamawiający wymaga aby wraz oferowanymi ambulansami zostały dostarczone przenośne mierniki do pomiaru stężenia gazów w pomieszczeniach i w tym zakresie zmienia SIWZ.</w:t>
      </w:r>
    </w:p>
    <w:p w:rsidR="00735F3D" w:rsidRPr="00781BD7" w:rsidRDefault="00735F3D" w:rsidP="00735F3D">
      <w:pPr>
        <w:keepNext/>
        <w:keepLines/>
        <w:spacing w:after="0" w:line="240" w:lineRule="auto"/>
        <w:jc w:val="both"/>
        <w:rPr>
          <w:rFonts w:cstheme="minorHAnsi"/>
        </w:rPr>
      </w:pPr>
    </w:p>
    <w:p w:rsidR="00735F3D" w:rsidRPr="00781BD7" w:rsidRDefault="00735F3D" w:rsidP="00735F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1BD7">
        <w:rPr>
          <w:rFonts w:asciiTheme="minorHAnsi" w:hAnsiTheme="minorHAnsi" w:cstheme="minorHAnsi"/>
          <w:b/>
          <w:sz w:val="22"/>
          <w:szCs w:val="22"/>
        </w:rPr>
        <w:t>Pytanie nr 25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</w:rPr>
      </w:pPr>
      <w:r w:rsidRPr="00781BD7">
        <w:rPr>
          <w:rFonts w:cstheme="minorHAnsi"/>
        </w:rPr>
        <w:t xml:space="preserve">Czy Zamawiający dopuści jako równoważne do funkcji </w:t>
      </w:r>
      <w:proofErr w:type="spellStart"/>
      <w:r w:rsidRPr="00781BD7">
        <w:rPr>
          <w:rFonts w:cstheme="minorHAnsi"/>
        </w:rPr>
        <w:t>SpMET</w:t>
      </w:r>
      <w:proofErr w:type="spellEnd"/>
      <w:r w:rsidRPr="00781BD7">
        <w:rPr>
          <w:rFonts w:cstheme="minorHAnsi"/>
        </w:rPr>
        <w:t xml:space="preserve"> i </w:t>
      </w:r>
      <w:proofErr w:type="spellStart"/>
      <w:r w:rsidRPr="00781BD7">
        <w:rPr>
          <w:rFonts w:cstheme="minorHAnsi"/>
        </w:rPr>
        <w:t>SpCO</w:t>
      </w:r>
      <w:proofErr w:type="spellEnd"/>
      <w:r w:rsidRPr="00781BD7">
        <w:rPr>
          <w:rFonts w:cstheme="minorHAnsi"/>
        </w:rPr>
        <w:t xml:space="preserve"> zaoferowanie defibrylatora bez tej funkcji w aparacie, ale z niezależnym urządzeniem? Rozwiązanie to zwiększa mobilność zespołów ratownictwa medycznego gdyż jest małe i kompaktowe. </w:t>
      </w:r>
    </w:p>
    <w:p w:rsidR="00735F3D" w:rsidRPr="00781BD7" w:rsidRDefault="00735F3D" w:rsidP="00735F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eastAsia="pl-PL"/>
        </w:rPr>
      </w:pPr>
      <w:r w:rsidRPr="00781BD7">
        <w:rPr>
          <w:rFonts w:cstheme="minorHAnsi"/>
          <w:b/>
        </w:rPr>
        <w:t>Odpowiedź nr 25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  <w:lang w:eastAsia="pl-PL"/>
        </w:rPr>
      </w:pPr>
      <w:r w:rsidRPr="00781BD7">
        <w:rPr>
          <w:rFonts w:cstheme="minorHAnsi"/>
          <w:lang w:eastAsia="pl-PL"/>
        </w:rPr>
        <w:t>Zamawiający dopuszcza możliwość zaoferowania takiego rozwiązania.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  <w:lang w:eastAsia="pl-PL"/>
        </w:rPr>
      </w:pPr>
    </w:p>
    <w:p w:rsidR="00D61BF5" w:rsidRPr="00781BD7" w:rsidRDefault="00D61BF5" w:rsidP="00735F3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35F3D" w:rsidRPr="00781BD7" w:rsidRDefault="00735F3D" w:rsidP="00735F3D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781BD7">
        <w:rPr>
          <w:rFonts w:eastAsia="Times New Roman" w:cstheme="minorHAnsi"/>
          <w:i/>
          <w:lang w:eastAsia="pl-PL"/>
        </w:rPr>
        <w:t xml:space="preserve">Zaktualizowana treść formularza ofertowego zostanie udostępniona na stronie Zamawiającego dotyczącej przedmiotowego postępowania o zamówienie publiczne.  </w:t>
      </w:r>
    </w:p>
    <w:p w:rsidR="00735F3D" w:rsidRPr="00781BD7" w:rsidRDefault="00735F3D" w:rsidP="00735F3D">
      <w:pPr>
        <w:spacing w:after="0" w:line="240" w:lineRule="auto"/>
        <w:jc w:val="right"/>
      </w:pPr>
    </w:p>
    <w:p w:rsidR="00735F3D" w:rsidRPr="00781BD7" w:rsidRDefault="00735F3D" w:rsidP="00735F3D">
      <w:pPr>
        <w:spacing w:after="0" w:line="240" w:lineRule="auto"/>
        <w:jc w:val="right"/>
      </w:pPr>
    </w:p>
    <w:p w:rsidR="00D61BF5" w:rsidRPr="00781BD7" w:rsidRDefault="00D61BF5" w:rsidP="00735F3D">
      <w:pPr>
        <w:spacing w:after="0" w:line="240" w:lineRule="auto"/>
        <w:jc w:val="right"/>
        <w:rPr>
          <w:b/>
          <w:i/>
        </w:rPr>
      </w:pPr>
    </w:p>
    <w:p w:rsidR="00735F3D" w:rsidRPr="00781BD7" w:rsidRDefault="00735F3D" w:rsidP="00735F3D">
      <w:pPr>
        <w:spacing w:after="0" w:line="240" w:lineRule="auto"/>
        <w:jc w:val="right"/>
        <w:rPr>
          <w:b/>
          <w:i/>
        </w:rPr>
      </w:pPr>
      <w:r w:rsidRPr="00781BD7">
        <w:rPr>
          <w:b/>
          <w:i/>
        </w:rPr>
        <w:t>Dyrektor</w:t>
      </w:r>
    </w:p>
    <w:p w:rsidR="00735F3D" w:rsidRPr="00781BD7" w:rsidRDefault="00735F3D" w:rsidP="00735F3D">
      <w:pPr>
        <w:spacing w:after="0" w:line="240" w:lineRule="auto"/>
        <w:jc w:val="right"/>
        <w:rPr>
          <w:b/>
          <w:i/>
        </w:rPr>
      </w:pPr>
      <w:r w:rsidRPr="00781BD7">
        <w:rPr>
          <w:b/>
          <w:i/>
        </w:rPr>
        <w:t>Samodzielnego Publicznego Zespołu Opieki Zdrowotnej w Gostyniu</w:t>
      </w:r>
    </w:p>
    <w:p w:rsidR="00735F3D" w:rsidRPr="00781BD7" w:rsidRDefault="00735F3D" w:rsidP="00735F3D">
      <w:pPr>
        <w:spacing w:after="0" w:line="240" w:lineRule="auto"/>
        <w:jc w:val="right"/>
      </w:pPr>
      <w:r w:rsidRPr="00781BD7">
        <w:rPr>
          <w:b/>
          <w:i/>
        </w:rPr>
        <w:t>Justyna Jaskulska</w:t>
      </w:r>
    </w:p>
    <w:p w:rsidR="00735F3D" w:rsidRPr="00781BD7" w:rsidRDefault="00735F3D" w:rsidP="00735F3D">
      <w:pPr>
        <w:spacing w:after="0" w:line="240" w:lineRule="auto"/>
        <w:jc w:val="both"/>
        <w:rPr>
          <w:rFonts w:cstheme="minorHAnsi"/>
        </w:rPr>
      </w:pPr>
    </w:p>
    <w:p w:rsidR="00735F3D" w:rsidRPr="00781BD7" w:rsidRDefault="00735F3D" w:rsidP="00735F3D">
      <w:pPr>
        <w:spacing w:after="0" w:line="240" w:lineRule="auto"/>
        <w:rPr>
          <w:rFonts w:cstheme="minorHAnsi"/>
        </w:rPr>
      </w:pPr>
    </w:p>
    <w:p w:rsidR="00735F3D" w:rsidRPr="00781BD7" w:rsidRDefault="00735F3D" w:rsidP="00735F3D">
      <w:pPr>
        <w:pStyle w:val="Tekstkomentarza"/>
        <w:spacing w:after="0"/>
      </w:pPr>
    </w:p>
    <w:p w:rsidR="00737C83" w:rsidRPr="00781BD7" w:rsidRDefault="00737C83" w:rsidP="00735F3D">
      <w:pPr>
        <w:spacing w:after="0" w:line="240" w:lineRule="auto"/>
      </w:pPr>
    </w:p>
    <w:sectPr w:rsidR="00737C83" w:rsidRPr="00781BD7" w:rsidSect="007E7AD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D1C" w:rsidRDefault="001C5D1C" w:rsidP="00781BD7">
      <w:pPr>
        <w:spacing w:after="0" w:line="240" w:lineRule="auto"/>
      </w:pPr>
      <w:r>
        <w:separator/>
      </w:r>
    </w:p>
  </w:endnote>
  <w:endnote w:type="continuationSeparator" w:id="0">
    <w:p w:rsidR="001C5D1C" w:rsidRDefault="001C5D1C" w:rsidP="0078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463286"/>
      <w:docPartObj>
        <w:docPartGallery w:val="Page Numbers (Bottom of Page)"/>
        <w:docPartUnique/>
      </w:docPartObj>
    </w:sdtPr>
    <w:sdtContent>
      <w:p w:rsidR="00781BD7" w:rsidRDefault="00A34682">
        <w:pPr>
          <w:pStyle w:val="Stopka"/>
          <w:jc w:val="right"/>
        </w:pPr>
        <w:r>
          <w:fldChar w:fldCharType="begin"/>
        </w:r>
        <w:r w:rsidR="00781BD7">
          <w:instrText>PAGE   \* MERGEFORMAT</w:instrText>
        </w:r>
        <w:r>
          <w:fldChar w:fldCharType="separate"/>
        </w:r>
        <w:r w:rsidR="006226FE">
          <w:rPr>
            <w:noProof/>
          </w:rPr>
          <w:t>1</w:t>
        </w:r>
        <w:r>
          <w:fldChar w:fldCharType="end"/>
        </w:r>
      </w:p>
    </w:sdtContent>
  </w:sdt>
  <w:p w:rsidR="00781BD7" w:rsidRDefault="00781B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D1C" w:rsidRDefault="001C5D1C" w:rsidP="00781BD7">
      <w:pPr>
        <w:spacing w:after="0" w:line="240" w:lineRule="auto"/>
      </w:pPr>
      <w:r>
        <w:separator/>
      </w:r>
    </w:p>
  </w:footnote>
  <w:footnote w:type="continuationSeparator" w:id="0">
    <w:p w:rsidR="001C5D1C" w:rsidRDefault="001C5D1C" w:rsidP="00781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E540D"/>
    <w:multiLevelType w:val="hybridMultilevel"/>
    <w:tmpl w:val="79065D92"/>
    <w:lvl w:ilvl="0" w:tplc="5C163CE4">
      <w:start w:val="1"/>
      <w:numFmt w:val="bullet"/>
      <w:lvlText w:val="-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F73"/>
    <w:rsid w:val="0015457F"/>
    <w:rsid w:val="00185F73"/>
    <w:rsid w:val="001C5D1C"/>
    <w:rsid w:val="0037686D"/>
    <w:rsid w:val="003C5418"/>
    <w:rsid w:val="0042440C"/>
    <w:rsid w:val="00580A30"/>
    <w:rsid w:val="006226FE"/>
    <w:rsid w:val="00735F3D"/>
    <w:rsid w:val="00737C83"/>
    <w:rsid w:val="00781BD7"/>
    <w:rsid w:val="007E7AD3"/>
    <w:rsid w:val="009F5157"/>
    <w:rsid w:val="00A34682"/>
    <w:rsid w:val="00AA2EBA"/>
    <w:rsid w:val="00AF74AD"/>
    <w:rsid w:val="00D61BF5"/>
    <w:rsid w:val="00DB1057"/>
    <w:rsid w:val="00DD1550"/>
    <w:rsid w:val="00F86E60"/>
    <w:rsid w:val="00FD0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F3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5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35F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5F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35F3D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customStyle="1" w:styleId="WW-Zawartotabeli">
    <w:name w:val="WW-Zawartość tabeli"/>
    <w:basedOn w:val="Tekstpodstawowy"/>
    <w:uiPriority w:val="99"/>
    <w:rsid w:val="00735F3D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customStyle="1" w:styleId="WW-Domylny">
    <w:name w:val="WW-Domyślny"/>
    <w:uiPriority w:val="99"/>
    <w:rsid w:val="00735F3D"/>
    <w:pPr>
      <w:suppressAutoHyphens/>
      <w:spacing w:after="200" w:line="276" w:lineRule="auto"/>
      <w:ind w:left="709" w:hanging="709"/>
      <w:jc w:val="both"/>
    </w:pPr>
    <w:rPr>
      <w:rFonts w:ascii="Times New Roman" w:eastAsia="Times New Roman" w:hAnsi="Times New Roman" w:cs="Calibri"/>
      <w:lang w:eastAsia="zh-CN"/>
    </w:rPr>
  </w:style>
  <w:style w:type="paragraph" w:customStyle="1" w:styleId="TableParagraph">
    <w:name w:val="Table Paragraph"/>
    <w:basedOn w:val="Normalny"/>
    <w:uiPriority w:val="99"/>
    <w:rsid w:val="00735F3D"/>
    <w:pPr>
      <w:widowControl w:val="0"/>
      <w:autoSpaceDE w:val="0"/>
      <w:spacing w:after="0" w:line="240" w:lineRule="auto"/>
      <w:ind w:left="103"/>
    </w:pPr>
    <w:rPr>
      <w:rFonts w:ascii="Times New Roman" w:eastAsia="Times New Roman" w:hAnsi="Times New Roman" w:cs="Times New Roman"/>
      <w:kern w:val="2"/>
      <w:lang w:val="en-US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5F3D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5F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5F3D"/>
  </w:style>
  <w:style w:type="paragraph" w:styleId="Tekstdymka">
    <w:name w:val="Balloon Text"/>
    <w:basedOn w:val="Normalny"/>
    <w:link w:val="TekstdymkaZnak"/>
    <w:uiPriority w:val="99"/>
    <w:semiHidden/>
    <w:unhideWhenUsed/>
    <w:rsid w:val="0073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F3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8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686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105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8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BD7"/>
  </w:style>
  <w:style w:type="paragraph" w:styleId="Stopka">
    <w:name w:val="footer"/>
    <w:basedOn w:val="Normalny"/>
    <w:link w:val="StopkaZnak"/>
    <w:uiPriority w:val="99"/>
    <w:unhideWhenUsed/>
    <w:rsid w:val="0078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516F7-72A0-411B-BBCD-BEEBF547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3348</Words>
  <Characters>20091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radomska</dc:creator>
  <cp:lastModifiedBy>user</cp:lastModifiedBy>
  <cp:revision>2</cp:revision>
  <dcterms:created xsi:type="dcterms:W3CDTF">2019-01-17T21:37:00Z</dcterms:created>
  <dcterms:modified xsi:type="dcterms:W3CDTF">2019-01-17T21:37:00Z</dcterms:modified>
</cp:coreProperties>
</file>